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9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9953"/>
      </w:tblGrid>
      <w:tr w14:paraId="4F4E1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rPr>
          <w:cantSplit/>
          <w:trHeight w:val="1632" w:hRule="atLeast"/>
          <w:jc w:val="center"/>
        </w:trPr>
        <w:tc>
          <w:tcPr>
            <w:tcW w:w="9953" w:type="dxa"/>
            <w:tcBorders>
              <w:top w:val="single" w:color="auto" w:sz="4" w:space="0"/>
              <w:left w:val="single" w:color="auto" w:sz="4" w:space="0"/>
              <w:bottom w:val="single" w:color="auto" w:sz="4" w:space="0"/>
              <w:right w:val="single" w:color="auto" w:sz="4" w:space="0"/>
            </w:tcBorders>
            <w:shd w:val="clear"/>
            <w:vAlign w:val="top"/>
          </w:tcPr>
          <w:p w14:paraId="564816A3">
            <w:pPr>
              <w:keepNext w:val="0"/>
              <w:keepLines w:val="0"/>
              <w:widowControl/>
              <w:suppressLineNumbers w:val="0"/>
              <w:spacing w:before="0" w:beforeAutospacing="0" w:after="0" w:afterAutospacing="0"/>
              <w:ind w:left="0" w:right="0"/>
              <w:jc w:val="left"/>
              <w:rPr>
                <w:rFonts w:hint="default" w:ascii="Arial" w:hAnsi="Arial" w:cs="Arial"/>
                <w:b/>
                <w:bCs w:val="0"/>
                <w:sz w:val="22"/>
                <w:szCs w:val="20"/>
                <w:bdr w:val="none" w:color="auto" w:sz="0" w:space="0"/>
                <w:lang w:val="en-US" w:eastAsia="zh-CN"/>
              </w:rPr>
            </w:pPr>
            <w:r>
              <w:rPr>
                <w:rFonts w:hint="eastAsia" w:ascii="Arial" w:hAnsi="Arial" w:eastAsia="宋体" w:cs="Arial"/>
                <w:b/>
                <w:bCs w:val="0"/>
                <w:kern w:val="0"/>
                <w:sz w:val="22"/>
                <w:szCs w:val="20"/>
                <w:bdr w:val="none" w:color="auto" w:sz="0" w:space="0"/>
                <w:lang w:val="en-US" w:eastAsia="zh-CN" w:bidi="ar"/>
              </w:rPr>
              <w:t>功能设计要求：</w:t>
            </w:r>
          </w:p>
          <w:p w14:paraId="2E9A74F6">
            <w:pPr>
              <w:keepNext w:val="0"/>
              <w:keepLines w:val="0"/>
              <w:widowControl/>
              <w:suppressLineNumbers w:val="0"/>
              <w:spacing w:before="0" w:beforeAutospacing="0" w:after="0" w:afterAutospacing="0"/>
              <w:ind w:left="0" w:right="0" w:firstLine="420" w:firstLineChars="200"/>
              <w:jc w:val="left"/>
              <w:rPr>
                <w:rFonts w:hint="eastAsia" w:ascii="宋体" w:hAnsi="宋体" w:eastAsia="宋体" w:cs="Arial"/>
                <w:bCs/>
                <w:sz w:val="21"/>
                <w:szCs w:val="21"/>
                <w:bdr w:val="none" w:color="auto" w:sz="0" w:space="0"/>
                <w:lang w:val="en-US" w:eastAsia="zh-CN"/>
              </w:rPr>
            </w:pPr>
            <w:r>
              <w:rPr>
                <w:rFonts w:hint="eastAsia" w:ascii="宋体" w:hAnsi="宋体" w:eastAsia="宋体" w:cs="Arial"/>
                <w:bCs/>
                <w:kern w:val="0"/>
                <w:sz w:val="21"/>
                <w:szCs w:val="21"/>
                <w:bdr w:val="none" w:color="auto" w:sz="0" w:space="0"/>
                <w:lang w:val="en-US" w:eastAsia="zh-CN" w:bidi="ar"/>
              </w:rPr>
              <w:t>细菌性疫苗一室目前在用的4台Pall FlowstarIV完整性检测仪为基础版本，虽设置了权限管理，但密码简单无账户锁定策略，无审计追踪功能，需升级系统，以满足数据完整性管理的要求。</w:t>
            </w:r>
          </w:p>
          <w:p w14:paraId="4299F514">
            <w:pPr>
              <w:pStyle w:val="18"/>
              <w:widowControl/>
              <w:ind w:left="0" w:firstLine="0"/>
              <w:rPr>
                <w:rFonts w:hint="eastAsia" w:ascii="宋体" w:hAnsi="宋体" w:eastAsia="宋体" w:cs="宋体"/>
                <w:b/>
                <w:bCs w:val="0"/>
                <w:szCs w:val="21"/>
                <w:bdr w:val="none" w:color="auto" w:sz="0" w:space="0"/>
                <w:lang w:val="en-US"/>
              </w:rPr>
            </w:pPr>
            <w:r>
              <w:rPr>
                <w:rFonts w:hint="eastAsia" w:ascii="宋体" w:hAnsi="宋体" w:eastAsia="宋体" w:cs="Calibri"/>
                <w:szCs w:val="21"/>
                <w:bdr w:val="none" w:color="auto" w:sz="0" w:space="0"/>
                <w:lang w:val="en-US"/>
              </w:rPr>
              <w:t>1</w:t>
            </w:r>
            <w:r>
              <w:rPr>
                <w:rFonts w:hint="eastAsia" w:ascii="宋体" w:hAnsi="宋体" w:eastAsia="宋体" w:cs="宋体"/>
                <w:szCs w:val="21"/>
                <w:bdr w:val="none" w:color="auto" w:sz="0" w:space="0"/>
              </w:rPr>
              <w:t>、数据完整性</w:t>
            </w:r>
          </w:p>
          <w:p w14:paraId="2CCAE91D">
            <w:pPr>
              <w:pStyle w:val="18"/>
              <w:widowControl/>
              <w:ind w:firstLineChars="200"/>
              <w:jc w:val="left"/>
              <w:rPr>
                <w:rFonts w:hint="eastAsia" w:ascii="宋体" w:hAnsi="宋体" w:eastAsia="宋体" w:cs="宋体"/>
                <w:szCs w:val="21"/>
                <w:bdr w:val="none" w:color="auto" w:sz="0" w:space="0"/>
                <w:lang w:val="en-US"/>
              </w:rPr>
            </w:pPr>
            <w:r>
              <w:rPr>
                <w:rFonts w:hint="eastAsia" w:ascii="宋体" w:hAnsi="宋体" w:eastAsia="宋体" w:cs="Arial"/>
                <w:szCs w:val="21"/>
                <w:bdr w:val="none" w:color="auto" w:sz="0" w:space="0"/>
              </w:rPr>
              <w:t>至少具有三级账户密码权限、审计追踪等功能。数据完整性符合《药品记录与数据管理规范》中电子记录的计算机（化）系统管理要求。</w:t>
            </w:r>
            <w:r>
              <w:rPr>
                <w:rFonts w:hint="eastAsia" w:ascii="宋体" w:hAnsi="宋体" w:eastAsia="宋体" w:cs="宋体"/>
                <w:szCs w:val="21"/>
                <w:bdr w:val="none" w:color="auto" w:sz="0" w:space="0"/>
              </w:rPr>
              <w:t>测试仪开机自动自检。可存储不低于</w:t>
            </w:r>
            <w:r>
              <w:rPr>
                <w:rFonts w:hint="eastAsia" w:ascii="宋体" w:hAnsi="宋体" w:eastAsia="宋体" w:cs="Calibri"/>
                <w:szCs w:val="21"/>
                <w:bdr w:val="none" w:color="auto" w:sz="0" w:space="0"/>
                <w:lang w:val="en-US"/>
              </w:rPr>
              <w:t>10000</w:t>
            </w:r>
            <w:r>
              <w:rPr>
                <w:rFonts w:hint="eastAsia" w:ascii="宋体" w:hAnsi="宋体" w:eastAsia="宋体" w:cs="宋体"/>
                <w:szCs w:val="21"/>
                <w:bdr w:val="none" w:color="auto" w:sz="0" w:space="0"/>
              </w:rPr>
              <w:t>条测试结果，数据能通过</w:t>
            </w:r>
            <w:r>
              <w:rPr>
                <w:rFonts w:hint="eastAsia" w:ascii="宋体" w:hAnsi="宋体" w:eastAsia="宋体" w:cs="Calibri"/>
                <w:szCs w:val="21"/>
                <w:bdr w:val="none" w:color="auto" w:sz="0" w:space="0"/>
                <w:lang w:val="en-US"/>
              </w:rPr>
              <w:t>U</w:t>
            </w:r>
            <w:r>
              <w:rPr>
                <w:rFonts w:hint="eastAsia" w:ascii="宋体" w:hAnsi="宋体" w:eastAsia="宋体" w:cs="宋体"/>
                <w:szCs w:val="21"/>
                <w:bdr w:val="none" w:color="auto" w:sz="0" w:space="0"/>
              </w:rPr>
              <w:t>盘传输到电脑，可溯源，可进行数据备份与恢复。</w:t>
            </w:r>
            <w:r>
              <w:rPr>
                <w:rFonts w:hint="eastAsia" w:ascii="宋体" w:hAnsi="宋体" w:eastAsia="宋体" w:cs="Arial"/>
                <w:szCs w:val="21"/>
                <w:bdr w:val="none" w:color="auto" w:sz="0" w:space="0"/>
              </w:rPr>
              <w:t>数据和审计追踪不能进行修改、重命名、删除等操作。</w:t>
            </w:r>
          </w:p>
          <w:p w14:paraId="0106E3D1">
            <w:pPr>
              <w:keepNext w:val="0"/>
              <w:keepLines w:val="0"/>
              <w:widowControl/>
              <w:suppressLineNumbers w:val="0"/>
              <w:spacing w:before="0" w:beforeAutospacing="0" w:after="0" w:afterAutospacing="0"/>
              <w:ind w:left="0" w:right="0"/>
              <w:jc w:val="left"/>
              <w:rPr>
                <w:rFonts w:hint="eastAsia" w:ascii="宋体" w:hAnsi="宋体" w:eastAsia="宋体" w:cs="Arial"/>
                <w:sz w:val="21"/>
                <w:szCs w:val="21"/>
                <w:bdr w:val="none" w:color="auto" w:sz="0" w:space="0"/>
                <w:lang w:val="en-US" w:eastAsia="zh-CN"/>
              </w:rPr>
            </w:pPr>
            <w:r>
              <w:rPr>
                <w:rFonts w:hint="eastAsia" w:ascii="宋体" w:hAnsi="宋体" w:eastAsia="宋体" w:cs="Arial"/>
                <w:kern w:val="0"/>
                <w:sz w:val="21"/>
                <w:szCs w:val="21"/>
                <w:bdr w:val="none" w:color="auto" w:sz="0" w:space="0"/>
                <w:lang w:val="en-US" w:eastAsia="zh-CN" w:bidi="ar"/>
              </w:rPr>
              <w:t>2、计算机系统要求</w:t>
            </w:r>
          </w:p>
          <w:p w14:paraId="0492D387">
            <w:pPr>
              <w:keepNext w:val="0"/>
              <w:keepLines w:val="0"/>
              <w:widowControl/>
              <w:suppressLineNumbers w:val="0"/>
              <w:spacing w:before="0" w:beforeAutospacing="0" w:after="0" w:afterAutospacing="0"/>
              <w:ind w:left="0" w:right="0"/>
              <w:jc w:val="left"/>
              <w:rPr>
                <w:rFonts w:hint="eastAsia" w:ascii="宋体" w:hAnsi="宋体" w:eastAsia="宋体" w:cs="Arial"/>
                <w:sz w:val="21"/>
                <w:szCs w:val="21"/>
                <w:bdr w:val="none" w:color="auto" w:sz="0" w:space="0"/>
                <w:lang w:val="en-US" w:eastAsia="zh-CN"/>
              </w:rPr>
            </w:pPr>
            <w:r>
              <w:rPr>
                <w:rFonts w:hint="eastAsia" w:ascii="宋体" w:hAnsi="宋体" w:eastAsia="宋体" w:cs="Arial"/>
                <w:kern w:val="0"/>
                <w:sz w:val="21"/>
                <w:szCs w:val="21"/>
                <w:bdr w:val="none" w:color="auto" w:sz="0" w:space="0"/>
                <w:lang w:val="en-US" w:eastAsia="zh-CN" w:bidi="ar"/>
              </w:rPr>
              <w:t xml:space="preserve">    按用户公司现行版计算机系统管理要求提供完整的设备配置清单。</w:t>
            </w:r>
          </w:p>
          <w:p w14:paraId="286E3FFC">
            <w:pPr>
              <w:keepNext w:val="0"/>
              <w:keepLines w:val="0"/>
              <w:widowControl/>
              <w:suppressLineNumbers w:val="0"/>
              <w:spacing w:before="0" w:beforeAutospacing="0" w:after="0" w:afterAutospacing="0"/>
              <w:ind w:left="0" w:right="0"/>
              <w:jc w:val="left"/>
              <w:rPr>
                <w:rFonts w:hint="eastAsia" w:ascii="宋体" w:hAnsi="宋体" w:eastAsia="宋体" w:cs="Arial"/>
                <w:sz w:val="21"/>
                <w:szCs w:val="21"/>
                <w:bdr w:val="none" w:color="auto" w:sz="0" w:space="0"/>
                <w:lang w:val="en-US" w:eastAsia="zh-CN"/>
              </w:rPr>
            </w:pPr>
            <w:r>
              <w:rPr>
                <w:rFonts w:hint="eastAsia" w:ascii="宋体" w:hAnsi="宋体" w:eastAsia="宋体" w:cs="Arial"/>
                <w:kern w:val="0"/>
                <w:sz w:val="21"/>
                <w:szCs w:val="21"/>
                <w:bdr w:val="none" w:color="auto" w:sz="0" w:space="0"/>
                <w:lang w:val="en-US" w:eastAsia="zh-CN" w:bidi="ar"/>
              </w:rPr>
              <w:t xml:space="preserve">    按用户公司现行版计算机系统管理要求完成计算机系统的风险评估。</w:t>
            </w:r>
          </w:p>
          <w:p w14:paraId="00FB3BE4">
            <w:pPr>
              <w:keepNext w:val="0"/>
              <w:keepLines w:val="0"/>
              <w:widowControl/>
              <w:suppressLineNumbers w:val="0"/>
              <w:spacing w:before="0" w:beforeAutospacing="0" w:after="0" w:afterAutospacing="0"/>
              <w:ind w:left="0" w:right="0"/>
              <w:jc w:val="left"/>
              <w:rPr>
                <w:rFonts w:hint="eastAsia" w:ascii="宋体" w:hAnsi="宋体" w:eastAsia="宋体" w:cs="Arial"/>
                <w:sz w:val="21"/>
                <w:szCs w:val="21"/>
                <w:bdr w:val="none" w:color="auto" w:sz="0" w:space="0"/>
                <w:lang w:val="en-US" w:eastAsia="zh-CN"/>
              </w:rPr>
            </w:pPr>
            <w:r>
              <w:rPr>
                <w:rFonts w:hint="eastAsia" w:ascii="宋体" w:hAnsi="宋体" w:eastAsia="宋体" w:cs="Arial"/>
                <w:kern w:val="0"/>
                <w:sz w:val="21"/>
                <w:szCs w:val="21"/>
                <w:bdr w:val="none" w:color="auto" w:sz="0" w:space="0"/>
                <w:lang w:val="en-US" w:eastAsia="zh-CN" w:bidi="ar"/>
              </w:rPr>
              <w:t xml:space="preserve">    按用户公司现行版计算机系统管理要求提供功能规范，配置规范和设计规范。</w:t>
            </w:r>
          </w:p>
          <w:p w14:paraId="0BDF119D">
            <w:pPr>
              <w:keepNext w:val="0"/>
              <w:keepLines w:val="0"/>
              <w:widowControl/>
              <w:suppressLineNumbers w:val="0"/>
              <w:spacing w:before="0" w:beforeAutospacing="0" w:after="0" w:afterAutospacing="0"/>
              <w:ind w:left="0" w:right="0"/>
              <w:jc w:val="left"/>
              <w:rPr>
                <w:rFonts w:hint="eastAsia" w:ascii="宋体" w:hAnsi="宋体" w:eastAsia="宋体" w:cs="Arial"/>
                <w:sz w:val="21"/>
                <w:szCs w:val="21"/>
                <w:bdr w:val="none" w:color="auto" w:sz="0" w:space="0"/>
                <w:lang w:val="en-US" w:eastAsia="zh-CN"/>
              </w:rPr>
            </w:pPr>
            <w:r>
              <w:rPr>
                <w:rFonts w:hint="eastAsia" w:ascii="宋体" w:hAnsi="宋体" w:eastAsia="宋体" w:cs="Arial"/>
                <w:kern w:val="0"/>
                <w:sz w:val="21"/>
                <w:szCs w:val="21"/>
                <w:bdr w:val="none" w:color="auto" w:sz="0" w:space="0"/>
                <w:lang w:val="en-US" w:eastAsia="zh-CN" w:bidi="ar"/>
              </w:rPr>
              <w:t xml:space="preserve">    在设备的整个生命周期中能协助用户完成用户公司的计算机系统管理的各项流程工作并给予必要的支持和帮助。</w:t>
            </w:r>
          </w:p>
          <w:p w14:paraId="1693A02F">
            <w:pPr>
              <w:keepNext w:val="0"/>
              <w:keepLines w:val="0"/>
              <w:widowControl/>
              <w:suppressLineNumbers w:val="0"/>
              <w:spacing w:before="0" w:beforeAutospacing="0" w:after="0" w:afterAutospacing="0"/>
              <w:ind w:left="0" w:right="0"/>
              <w:jc w:val="left"/>
              <w:rPr>
                <w:rFonts w:hint="eastAsia" w:ascii="宋体" w:hAnsi="宋体" w:eastAsia="宋体" w:cs="Arial"/>
                <w:sz w:val="21"/>
                <w:szCs w:val="21"/>
                <w:bdr w:val="none" w:color="auto" w:sz="0" w:space="0"/>
                <w:lang w:val="en-US" w:eastAsia="zh-CN"/>
              </w:rPr>
            </w:pPr>
            <w:r>
              <w:rPr>
                <w:rFonts w:hint="eastAsia" w:ascii="宋体" w:hAnsi="宋体" w:eastAsia="宋体" w:cs="Arial"/>
                <w:kern w:val="0"/>
                <w:sz w:val="21"/>
                <w:szCs w:val="21"/>
                <w:bdr w:val="none" w:color="auto" w:sz="0" w:space="0"/>
                <w:lang w:val="en-US" w:eastAsia="zh-CN" w:bidi="ar"/>
              </w:rPr>
              <w:t>3、打印：</w:t>
            </w:r>
          </w:p>
          <w:p w14:paraId="4F14F662">
            <w:pPr>
              <w:keepNext w:val="0"/>
              <w:keepLines w:val="0"/>
              <w:widowControl/>
              <w:suppressLineNumbers w:val="0"/>
              <w:spacing w:before="0" w:beforeAutospacing="0" w:after="0" w:afterAutospacing="0"/>
              <w:ind w:left="0" w:right="0"/>
              <w:jc w:val="left"/>
              <w:rPr>
                <w:rFonts w:hint="eastAsia" w:ascii="宋体" w:hAnsi="宋体" w:eastAsia="宋体" w:cs="Arial"/>
                <w:sz w:val="21"/>
                <w:szCs w:val="21"/>
                <w:bdr w:val="none" w:color="auto" w:sz="0" w:space="0"/>
                <w:lang w:val="en-US" w:eastAsia="zh-CN"/>
              </w:rPr>
            </w:pPr>
            <w:r>
              <w:rPr>
                <w:rFonts w:hint="eastAsia" w:ascii="宋体" w:hAnsi="宋体" w:eastAsia="宋体" w:cs="Arial"/>
                <w:kern w:val="0"/>
                <w:sz w:val="21"/>
                <w:szCs w:val="21"/>
                <w:bdr w:val="none" w:color="auto" w:sz="0" w:space="0"/>
                <w:lang w:val="en-US" w:eastAsia="zh-CN" w:bidi="ar"/>
              </w:rPr>
              <w:t>可打印数据包括但不限于以下内容：过滤器名称及编号、测试日期、时间、操作者、测试结果需要包含图谱（可选），具有外部打印功能，支持网络打印机，适当保存条件可清晰保存数据10年以上，也可拷贝输出打印PDF或XML文件格式。</w:t>
            </w:r>
          </w:p>
          <w:p w14:paraId="22FBEA47">
            <w:pPr>
              <w:keepNext w:val="0"/>
              <w:keepLines w:val="0"/>
              <w:widowControl/>
              <w:suppressLineNumbers w:val="0"/>
              <w:spacing w:before="0" w:beforeAutospacing="0" w:after="0" w:afterAutospacing="0"/>
              <w:ind w:left="0" w:right="0"/>
              <w:jc w:val="left"/>
              <w:rPr>
                <w:rFonts w:hint="default" w:ascii="Arial" w:hAnsi="Arial" w:cs="Arial"/>
                <w:sz w:val="22"/>
                <w:szCs w:val="20"/>
                <w:u w:val="single"/>
                <w:bdr w:val="none" w:color="auto" w:sz="0" w:space="0"/>
                <w:lang w:val="en-US" w:eastAsia="zh-CN"/>
              </w:rPr>
            </w:pPr>
          </w:p>
          <w:p w14:paraId="5B0899D9">
            <w:pPr>
              <w:keepNext w:val="0"/>
              <w:keepLines w:val="0"/>
              <w:widowControl/>
              <w:suppressLineNumbers w:val="0"/>
              <w:spacing w:before="0" w:beforeAutospacing="0" w:after="0" w:afterAutospacing="0"/>
              <w:ind w:left="0" w:right="0"/>
              <w:jc w:val="left"/>
              <w:rPr>
                <w:rFonts w:hint="default" w:ascii="Arial" w:hAnsi="Arial" w:cs="Arial"/>
                <w:b/>
                <w:bCs w:val="0"/>
                <w:sz w:val="22"/>
                <w:szCs w:val="20"/>
                <w:bdr w:val="none" w:color="auto" w:sz="0" w:space="0"/>
                <w:lang w:val="en-US" w:eastAsia="zh-CN"/>
              </w:rPr>
            </w:pPr>
          </w:p>
        </w:tc>
      </w:tr>
      <w:tr w14:paraId="163FC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1605" w:hRule="atLeast"/>
          <w:jc w:val="center"/>
        </w:trPr>
        <w:tc>
          <w:tcPr>
            <w:tcW w:w="9953" w:type="dxa"/>
            <w:tcBorders>
              <w:top w:val="single" w:color="auto" w:sz="4" w:space="0"/>
              <w:left w:val="single" w:color="auto" w:sz="4" w:space="0"/>
              <w:bottom w:val="single" w:color="auto" w:sz="4" w:space="0"/>
              <w:right w:val="single" w:color="auto" w:sz="4" w:space="0"/>
            </w:tcBorders>
            <w:shd w:val="clear"/>
            <w:vAlign w:val="top"/>
          </w:tcPr>
          <w:p w14:paraId="14C648DD">
            <w:pPr>
              <w:keepNext w:val="0"/>
              <w:keepLines w:val="0"/>
              <w:widowControl/>
              <w:suppressLineNumbers w:val="0"/>
              <w:spacing w:before="0" w:beforeAutospacing="0" w:after="0" w:afterAutospacing="0"/>
              <w:ind w:left="0" w:right="0"/>
              <w:jc w:val="left"/>
              <w:rPr>
                <w:rFonts w:hint="default" w:ascii="Arial" w:hAnsi="Arial" w:cs="Arial"/>
                <w:b/>
                <w:bCs w:val="0"/>
                <w:sz w:val="22"/>
                <w:szCs w:val="20"/>
                <w:bdr w:val="none" w:color="auto" w:sz="0" w:space="0"/>
                <w:lang w:val="en-US" w:eastAsia="zh-CN"/>
              </w:rPr>
            </w:pPr>
            <w:r>
              <w:rPr>
                <w:rFonts w:hint="eastAsia" w:ascii="Arial" w:hAnsi="Arial" w:eastAsia="宋体" w:cs="Arial"/>
                <w:b/>
                <w:bCs w:val="0"/>
                <w:kern w:val="0"/>
                <w:sz w:val="22"/>
                <w:szCs w:val="20"/>
                <w:bdr w:val="none" w:color="auto" w:sz="0" w:space="0"/>
                <w:lang w:val="en-US" w:eastAsia="zh-CN" w:bidi="ar"/>
              </w:rPr>
              <w:t>制造要求：</w:t>
            </w:r>
          </w:p>
          <w:p w14:paraId="65CB5045">
            <w:pPr>
              <w:keepNext w:val="0"/>
              <w:keepLines w:val="0"/>
              <w:widowControl/>
              <w:suppressLineNumbers w:val="0"/>
              <w:spacing w:before="0" w:beforeAutospacing="0" w:after="0" w:afterAutospacing="0"/>
              <w:ind w:left="0" w:right="0"/>
              <w:jc w:val="left"/>
              <w:rPr>
                <w:rFonts w:hint="default" w:ascii="Arial" w:hAnsi="Arial" w:cs="Arial"/>
                <w:sz w:val="22"/>
                <w:szCs w:val="22"/>
                <w:bdr w:val="none" w:color="auto" w:sz="0" w:space="0"/>
                <w:lang w:val="en-US" w:eastAsia="zh-CN"/>
              </w:rPr>
            </w:pPr>
          </w:p>
          <w:p w14:paraId="5A279446">
            <w:pPr>
              <w:keepNext w:val="0"/>
              <w:keepLines w:val="0"/>
              <w:widowControl/>
              <w:suppressLineNumbers w:val="0"/>
              <w:spacing w:before="0" w:beforeAutospacing="0" w:after="0" w:afterAutospacing="0"/>
              <w:ind w:left="0" w:right="0"/>
              <w:jc w:val="left"/>
              <w:rPr>
                <w:rFonts w:hint="default" w:ascii="Arial" w:hAnsi="Arial" w:cs="Arial"/>
                <w:sz w:val="22"/>
                <w:szCs w:val="22"/>
                <w:bdr w:val="none" w:color="auto" w:sz="0" w:space="0"/>
                <w:lang w:val="en-US" w:eastAsia="zh-CN"/>
              </w:rPr>
            </w:pPr>
            <w:r>
              <w:rPr>
                <w:rFonts w:hint="default" w:ascii="Arial" w:hAnsi="Arial" w:eastAsia="宋体" w:cs="Arial"/>
                <w:kern w:val="0"/>
                <w:sz w:val="22"/>
                <w:szCs w:val="22"/>
                <w:bdr w:val="none" w:color="auto" w:sz="0" w:space="0"/>
                <w:lang w:val="en-US" w:eastAsia="zh-CN" w:bidi="ar"/>
              </w:rPr>
              <w:t>N/A</w:t>
            </w:r>
          </w:p>
          <w:p w14:paraId="6377AF56">
            <w:pPr>
              <w:keepNext w:val="0"/>
              <w:keepLines w:val="0"/>
              <w:widowControl/>
              <w:suppressLineNumbers w:val="0"/>
              <w:spacing w:before="0" w:beforeAutospacing="0" w:after="0" w:afterAutospacing="0"/>
              <w:ind w:left="0" w:right="0"/>
              <w:jc w:val="left"/>
              <w:rPr>
                <w:rFonts w:hint="default" w:ascii="Arial" w:hAnsi="Arial" w:cs="Arial"/>
                <w:b/>
                <w:bCs w:val="0"/>
                <w:sz w:val="22"/>
                <w:szCs w:val="20"/>
                <w:bdr w:val="none" w:color="auto" w:sz="0" w:space="0"/>
                <w:lang w:val="en-US" w:eastAsia="zh-CN"/>
              </w:rPr>
            </w:pPr>
          </w:p>
          <w:p w14:paraId="21CA1B8E">
            <w:pPr>
              <w:keepNext w:val="0"/>
              <w:keepLines w:val="0"/>
              <w:widowControl/>
              <w:suppressLineNumbers w:val="0"/>
              <w:spacing w:before="0" w:beforeAutospacing="0" w:after="0" w:afterAutospacing="0"/>
              <w:ind w:left="0" w:right="0"/>
              <w:jc w:val="left"/>
              <w:rPr>
                <w:rFonts w:hint="default" w:ascii="Arial" w:hAnsi="Arial" w:cs="Arial"/>
                <w:b/>
                <w:bCs w:val="0"/>
                <w:sz w:val="22"/>
                <w:szCs w:val="20"/>
                <w:bdr w:val="none" w:color="auto" w:sz="0" w:space="0"/>
                <w:lang w:val="en-US" w:eastAsia="zh-CN"/>
              </w:rPr>
            </w:pPr>
          </w:p>
        </w:tc>
      </w:tr>
      <w:tr w14:paraId="49BBD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1586" w:hRule="atLeast"/>
          <w:jc w:val="center"/>
        </w:trPr>
        <w:tc>
          <w:tcPr>
            <w:tcW w:w="9953" w:type="dxa"/>
            <w:tcBorders>
              <w:top w:val="single" w:color="auto" w:sz="4" w:space="0"/>
              <w:left w:val="single" w:color="auto" w:sz="4" w:space="0"/>
              <w:bottom w:val="single" w:color="auto" w:sz="4" w:space="0"/>
              <w:right w:val="single" w:color="auto" w:sz="4" w:space="0"/>
            </w:tcBorders>
            <w:shd w:val="clear"/>
            <w:vAlign w:val="top"/>
          </w:tcPr>
          <w:p w14:paraId="3E950009">
            <w:pPr>
              <w:keepNext w:val="0"/>
              <w:keepLines w:val="0"/>
              <w:widowControl/>
              <w:suppressLineNumbers w:val="0"/>
              <w:spacing w:before="0" w:beforeAutospacing="0" w:after="0" w:afterAutospacing="0"/>
              <w:ind w:left="0" w:right="0"/>
              <w:jc w:val="left"/>
              <w:rPr>
                <w:rFonts w:hint="default" w:ascii="Arial" w:hAnsi="Arial" w:cs="Arial"/>
                <w:b/>
                <w:bCs w:val="0"/>
                <w:sz w:val="22"/>
                <w:szCs w:val="20"/>
                <w:bdr w:val="none" w:color="auto" w:sz="0" w:space="0"/>
                <w:lang w:val="en-US" w:eastAsia="zh-CN"/>
              </w:rPr>
            </w:pPr>
            <w:r>
              <w:rPr>
                <w:rFonts w:hint="eastAsia" w:ascii="Arial" w:hAnsi="Arial" w:eastAsia="宋体" w:cs="Arial"/>
                <w:b/>
                <w:bCs w:val="0"/>
                <w:kern w:val="0"/>
                <w:sz w:val="22"/>
                <w:szCs w:val="20"/>
                <w:bdr w:val="none" w:color="auto" w:sz="0" w:space="0"/>
                <w:lang w:val="en-US" w:eastAsia="zh-CN" w:bidi="ar"/>
              </w:rPr>
              <w:t>自控要求：</w:t>
            </w:r>
          </w:p>
          <w:p w14:paraId="75293F5A">
            <w:pPr>
              <w:pStyle w:val="21"/>
              <w:keepNext w:val="0"/>
              <w:keepLines w:val="0"/>
              <w:widowControl w:val="0"/>
              <w:numPr>
                <w:ilvl w:val="0"/>
                <w:numId w:val="1"/>
              </w:numPr>
              <w:suppressLineNumbers w:val="0"/>
              <w:ind w:left="360" w:hanging="360" w:firstLineChars="0"/>
              <w:jc w:val="both"/>
              <w:rPr>
                <w:rFonts w:hint="eastAsia" w:ascii="宋体" w:hAnsi="宋体" w:eastAsia="宋体" w:cs="宋体"/>
                <w:bCs/>
                <w:kern w:val="2"/>
                <w:sz w:val="21"/>
                <w:szCs w:val="21"/>
                <w:bdr w:val="none" w:color="auto" w:sz="0" w:space="0"/>
                <w:lang w:val="en-US" w:eastAsia="zh-CN"/>
              </w:rPr>
            </w:pPr>
            <w:r>
              <w:rPr>
                <w:rFonts w:hint="eastAsia" w:ascii="宋体" w:hAnsi="宋体" w:eastAsia="宋体" w:cs="宋体"/>
                <w:bCs/>
                <w:kern w:val="2"/>
                <w:sz w:val="21"/>
                <w:szCs w:val="21"/>
                <w:bdr w:val="none" w:color="auto" w:sz="0" w:space="0"/>
                <w:lang w:eastAsia="zh-CN"/>
              </w:rPr>
              <w:t>仪器开机后自动检测，对设备内外各个模块和期间进行全面检测，并能诊断故障。仪器能自动控制稳定和检测时间。</w:t>
            </w:r>
          </w:p>
          <w:p w14:paraId="3EB54008">
            <w:pPr>
              <w:pStyle w:val="21"/>
              <w:keepNext w:val="0"/>
              <w:keepLines w:val="0"/>
              <w:widowControl w:val="0"/>
              <w:numPr>
                <w:ilvl w:val="0"/>
                <w:numId w:val="1"/>
              </w:numPr>
              <w:suppressLineNumbers w:val="0"/>
              <w:ind w:left="360" w:hanging="360" w:firstLineChars="0"/>
              <w:jc w:val="both"/>
              <w:rPr>
                <w:rFonts w:hint="eastAsia" w:ascii="宋体" w:hAnsi="宋体" w:eastAsia="宋体" w:cs="宋体"/>
                <w:bCs/>
                <w:kern w:val="2"/>
                <w:sz w:val="21"/>
                <w:szCs w:val="21"/>
                <w:bdr w:val="none" w:color="auto" w:sz="0" w:space="0"/>
                <w:lang w:val="en-US" w:eastAsia="zh-CN"/>
              </w:rPr>
            </w:pPr>
            <w:r>
              <w:rPr>
                <w:rFonts w:hint="eastAsia" w:ascii="宋体" w:hAnsi="宋体" w:eastAsia="宋体" w:cs="宋体"/>
                <w:bCs/>
                <w:kern w:val="2"/>
                <w:sz w:val="21"/>
                <w:szCs w:val="21"/>
                <w:bdr w:val="none" w:color="auto" w:sz="0" w:space="0"/>
                <w:lang w:eastAsia="zh-CN"/>
              </w:rPr>
              <w:t>使用人员输入生产相关信息。点击完整性检测开始键后，完整性检测仪应该能自动完成对过滤器的完整性检测过程，检测结果能进行储存和打印，使用过程中如出现故障及时报警并中断测试。</w:t>
            </w:r>
          </w:p>
          <w:p w14:paraId="777A1BAD">
            <w:pPr>
              <w:keepNext w:val="0"/>
              <w:keepLines w:val="0"/>
              <w:widowControl w:val="0"/>
              <w:numPr>
                <w:ilvl w:val="0"/>
                <w:numId w:val="1"/>
              </w:numPr>
              <w:suppressLineNumbers w:val="0"/>
              <w:spacing w:before="0" w:beforeAutospacing="0" w:after="0" w:afterAutospacing="0"/>
              <w:ind w:left="360" w:right="0" w:hanging="360"/>
              <w:jc w:val="both"/>
              <w:rPr>
                <w:rFonts w:hint="eastAsia" w:ascii="宋体" w:hAnsi="宋体" w:eastAsia="宋体" w:cs="宋体"/>
                <w:bCs/>
                <w:kern w:val="2"/>
                <w:sz w:val="21"/>
                <w:szCs w:val="21"/>
                <w:bdr w:val="none" w:color="auto" w:sz="0" w:space="0"/>
                <w:lang w:val="en-US" w:eastAsia="zh-CN"/>
              </w:rPr>
            </w:pPr>
            <w:r>
              <w:rPr>
                <w:rFonts w:hint="eastAsia" w:ascii="宋体" w:hAnsi="宋体" w:eastAsia="宋体" w:cs="宋体"/>
                <w:bCs/>
                <w:kern w:val="2"/>
                <w:sz w:val="21"/>
                <w:szCs w:val="21"/>
                <w:bdr w:val="none" w:color="auto" w:sz="0" w:space="0"/>
                <w:lang w:val="en-US" w:eastAsia="zh-CN" w:bidi="ar"/>
              </w:rPr>
              <w:t>实时测量，检测时长不超过15分钟。</w:t>
            </w:r>
          </w:p>
          <w:p w14:paraId="23C385B1">
            <w:pPr>
              <w:keepNext w:val="0"/>
              <w:keepLines w:val="0"/>
              <w:widowControl w:val="0"/>
              <w:numPr>
                <w:ilvl w:val="0"/>
                <w:numId w:val="1"/>
              </w:numPr>
              <w:suppressLineNumbers w:val="0"/>
              <w:spacing w:before="0" w:beforeAutospacing="0" w:after="0" w:afterAutospacing="0"/>
              <w:ind w:left="360" w:right="0" w:hanging="360"/>
              <w:jc w:val="both"/>
              <w:rPr>
                <w:rFonts w:hint="eastAsia" w:ascii="宋体" w:hAnsi="宋体" w:eastAsia="宋体" w:cs="宋体"/>
                <w:bCs/>
                <w:kern w:val="2"/>
                <w:sz w:val="21"/>
                <w:szCs w:val="21"/>
                <w:bdr w:val="none" w:color="auto" w:sz="0" w:space="0"/>
                <w:lang w:val="en-US" w:eastAsia="zh-CN"/>
              </w:rPr>
            </w:pPr>
            <w:r>
              <w:rPr>
                <w:rFonts w:hint="eastAsia" w:ascii="宋体" w:hAnsi="宋体" w:eastAsia="宋体" w:cs="宋体"/>
                <w:bCs/>
                <w:kern w:val="2"/>
                <w:sz w:val="21"/>
                <w:szCs w:val="21"/>
                <w:bdr w:val="none" w:color="auto" w:sz="0" w:space="0"/>
                <w:lang w:val="en-US" w:eastAsia="zh-CN" w:bidi="ar"/>
              </w:rPr>
              <w:t>软件应满足21 CFR PART 11电子签名的要求，具备密码安全管理性能，具有最小密码长度、密码历史、密码锁定、锁定时间等功能，符合FDA工业指南的要求。</w:t>
            </w:r>
          </w:p>
          <w:p w14:paraId="5F51AFDE">
            <w:pPr>
              <w:keepNext w:val="0"/>
              <w:keepLines w:val="0"/>
              <w:widowControl w:val="0"/>
              <w:numPr>
                <w:ilvl w:val="0"/>
                <w:numId w:val="1"/>
              </w:numPr>
              <w:suppressLineNumbers w:val="0"/>
              <w:spacing w:before="0" w:beforeAutospacing="0" w:after="0" w:afterAutospacing="0"/>
              <w:ind w:left="360" w:right="0" w:hanging="360"/>
              <w:jc w:val="both"/>
              <w:rPr>
                <w:rFonts w:hint="eastAsia" w:ascii="宋体" w:hAnsi="宋体" w:eastAsia="宋体" w:cs="宋体"/>
                <w:bCs/>
                <w:kern w:val="2"/>
                <w:sz w:val="21"/>
                <w:szCs w:val="21"/>
                <w:bdr w:val="none" w:color="auto" w:sz="0" w:space="0"/>
                <w:lang w:val="en-US" w:eastAsia="zh-CN"/>
              </w:rPr>
            </w:pPr>
            <w:r>
              <w:rPr>
                <w:rFonts w:hint="eastAsia" w:ascii="宋体" w:hAnsi="宋体" w:eastAsia="宋体" w:cs="宋体"/>
                <w:bCs/>
                <w:kern w:val="2"/>
                <w:sz w:val="21"/>
                <w:szCs w:val="21"/>
                <w:bdr w:val="none" w:color="auto" w:sz="0" w:space="0"/>
                <w:lang w:val="en-US" w:eastAsia="zh-CN" w:bidi="ar"/>
              </w:rPr>
              <w:t>数据储存至少达到10000条，可查看和手动打印。</w:t>
            </w:r>
          </w:p>
          <w:p w14:paraId="782C640C">
            <w:pPr>
              <w:keepNext w:val="0"/>
              <w:keepLines w:val="0"/>
              <w:widowControl w:val="0"/>
              <w:numPr>
                <w:ilvl w:val="0"/>
                <w:numId w:val="1"/>
              </w:numPr>
              <w:suppressLineNumbers w:val="0"/>
              <w:spacing w:before="0" w:beforeAutospacing="0" w:after="0" w:afterAutospacing="0"/>
              <w:ind w:left="360" w:right="0" w:hanging="360"/>
              <w:jc w:val="both"/>
              <w:rPr>
                <w:rFonts w:hint="eastAsia" w:ascii="宋体" w:hAnsi="宋体" w:eastAsia="宋体" w:cs="宋体"/>
                <w:bCs/>
                <w:kern w:val="2"/>
                <w:sz w:val="21"/>
                <w:szCs w:val="21"/>
                <w:bdr w:val="none" w:color="auto" w:sz="0" w:space="0"/>
                <w:lang w:val="en-US" w:eastAsia="zh-CN"/>
              </w:rPr>
            </w:pPr>
            <w:r>
              <w:rPr>
                <w:rFonts w:hint="eastAsia" w:ascii="宋体" w:hAnsi="宋体" w:eastAsia="宋体" w:cs="宋体"/>
                <w:kern w:val="2"/>
                <w:sz w:val="21"/>
                <w:szCs w:val="21"/>
                <w:bdr w:val="none" w:color="auto" w:sz="0" w:space="0"/>
                <w:lang w:val="en-US" w:eastAsia="zh-CN" w:bidi="ar"/>
              </w:rPr>
              <w:t>可存储自动检测程序1000条以上</w:t>
            </w:r>
            <w:r>
              <w:rPr>
                <w:rFonts w:hint="eastAsia" w:ascii="宋体" w:hAnsi="宋体" w:eastAsia="宋体" w:cs="Arial"/>
                <w:kern w:val="2"/>
                <w:sz w:val="21"/>
                <w:szCs w:val="21"/>
                <w:bdr w:val="none" w:color="auto" w:sz="0" w:space="0"/>
                <w:lang w:val="en-US" w:eastAsia="zh-CN" w:bidi="ar"/>
              </w:rPr>
              <w:t>，使用U盘读取有内置的数据（U盘由供应商提供）。</w:t>
            </w:r>
          </w:p>
          <w:p w14:paraId="0FEF9BF6">
            <w:pPr>
              <w:keepNext w:val="0"/>
              <w:keepLines w:val="0"/>
              <w:widowControl w:val="0"/>
              <w:numPr>
                <w:ilvl w:val="0"/>
                <w:numId w:val="1"/>
              </w:numPr>
              <w:suppressLineNumbers w:val="0"/>
              <w:spacing w:before="0" w:beforeAutospacing="0" w:after="0" w:afterAutospacing="0"/>
              <w:ind w:left="360" w:right="0" w:hanging="360"/>
              <w:jc w:val="both"/>
              <w:rPr>
                <w:rFonts w:hint="eastAsia" w:ascii="宋体" w:hAnsi="宋体" w:eastAsia="宋体" w:cs="宋体"/>
                <w:bCs/>
                <w:kern w:val="2"/>
                <w:sz w:val="21"/>
                <w:szCs w:val="21"/>
                <w:bdr w:val="none" w:color="auto" w:sz="0" w:space="0"/>
                <w:lang w:val="en-US" w:eastAsia="zh-CN"/>
              </w:rPr>
            </w:pPr>
            <w:r>
              <w:rPr>
                <w:rFonts w:hint="eastAsia" w:ascii="宋体" w:hAnsi="宋体" w:eastAsia="宋体" w:cs="宋体"/>
                <w:bCs/>
                <w:kern w:val="2"/>
                <w:sz w:val="21"/>
                <w:szCs w:val="21"/>
                <w:bdr w:val="none" w:color="auto" w:sz="0" w:space="0"/>
                <w:lang w:val="en-US" w:eastAsia="zh-CN" w:bidi="ar"/>
              </w:rPr>
              <w:t>采用安全、快速、抗震、耐受极端环境的闪存作为存储介质。可以在任意界面下关机，数据不丢失。</w:t>
            </w:r>
          </w:p>
          <w:p w14:paraId="714D6A12">
            <w:pPr>
              <w:keepNext w:val="0"/>
              <w:keepLines w:val="0"/>
              <w:widowControl/>
              <w:numPr>
                <w:ilvl w:val="0"/>
                <w:numId w:val="1"/>
              </w:numPr>
              <w:suppressLineNumbers w:val="0"/>
              <w:spacing w:before="0" w:beforeAutospacing="0" w:after="0" w:afterAutospacing="0"/>
              <w:ind w:left="360" w:right="0" w:hanging="360"/>
              <w:jc w:val="left"/>
              <w:rPr>
                <w:rFonts w:hint="eastAsia" w:ascii="宋体" w:hAnsi="宋体" w:eastAsia="宋体" w:cs="宋体"/>
                <w:bCs/>
                <w:sz w:val="21"/>
                <w:szCs w:val="21"/>
                <w:bdr w:val="none" w:color="auto" w:sz="0" w:space="0"/>
                <w:lang w:val="en-US" w:eastAsia="zh-CN"/>
              </w:rPr>
            </w:pPr>
            <w:r>
              <w:rPr>
                <w:rFonts w:hint="eastAsia" w:ascii="宋体" w:hAnsi="宋体" w:eastAsia="宋体" w:cs="宋体"/>
                <w:bCs/>
                <w:kern w:val="0"/>
                <w:sz w:val="21"/>
                <w:szCs w:val="21"/>
                <w:bdr w:val="none" w:color="auto" w:sz="0" w:space="0"/>
                <w:lang w:val="en-US" w:eastAsia="zh-CN" w:bidi="ar"/>
              </w:rPr>
              <w:t>软件操作控制应简单、容易理解和掌握。防止数据在意外中丢失的备份记录装置，同时还应避免电脑病毒的侵害。</w:t>
            </w:r>
          </w:p>
          <w:p w14:paraId="6F31FB45">
            <w:pPr>
              <w:keepNext w:val="0"/>
              <w:keepLines w:val="0"/>
              <w:widowControl/>
              <w:numPr>
                <w:ilvl w:val="0"/>
                <w:numId w:val="1"/>
              </w:numPr>
              <w:suppressLineNumbers w:val="0"/>
              <w:spacing w:before="0" w:beforeAutospacing="0" w:after="0" w:afterAutospacing="0"/>
              <w:ind w:left="360" w:right="0" w:hanging="360"/>
              <w:jc w:val="left"/>
              <w:rPr>
                <w:rFonts w:hint="eastAsia" w:ascii="宋体" w:hAnsi="宋体" w:eastAsia="宋体" w:cs="宋体"/>
                <w:bCs/>
                <w:sz w:val="21"/>
                <w:szCs w:val="21"/>
                <w:bdr w:val="none" w:color="auto" w:sz="0" w:space="0"/>
                <w:lang w:val="en-US" w:eastAsia="zh-CN"/>
              </w:rPr>
            </w:pPr>
            <w:r>
              <w:rPr>
                <w:rFonts w:hint="eastAsia" w:ascii="宋体" w:hAnsi="宋体" w:eastAsia="宋体" w:cs="宋体"/>
                <w:bCs/>
                <w:kern w:val="0"/>
                <w:sz w:val="21"/>
                <w:szCs w:val="21"/>
                <w:bdr w:val="none" w:color="auto" w:sz="0" w:space="0"/>
                <w:lang w:val="en-US" w:eastAsia="zh-CN" w:bidi="ar"/>
              </w:rPr>
              <w:t>采集的数据应通过电子记录加密，只能使用系统获取，系统应能确保数据的完好。</w:t>
            </w:r>
          </w:p>
          <w:p w14:paraId="648F4A50">
            <w:pPr>
              <w:keepNext w:val="0"/>
              <w:keepLines w:val="0"/>
              <w:widowControl/>
              <w:numPr>
                <w:ilvl w:val="0"/>
                <w:numId w:val="1"/>
              </w:numPr>
              <w:suppressLineNumbers w:val="0"/>
              <w:spacing w:before="0" w:beforeAutospacing="0" w:after="0" w:afterAutospacing="0"/>
              <w:ind w:left="360" w:right="0" w:hanging="360"/>
              <w:jc w:val="left"/>
              <w:rPr>
                <w:rFonts w:hint="eastAsia" w:ascii="宋体" w:hAnsi="宋体" w:eastAsia="宋体" w:cs="宋体"/>
                <w:bCs/>
                <w:sz w:val="21"/>
                <w:szCs w:val="21"/>
                <w:bdr w:val="none" w:color="auto" w:sz="0" w:space="0"/>
                <w:lang w:val="en-US" w:eastAsia="zh-CN"/>
              </w:rPr>
            </w:pPr>
            <w:r>
              <w:rPr>
                <w:rFonts w:hint="eastAsia" w:ascii="宋体" w:hAnsi="宋体" w:eastAsia="宋体" w:cs="宋体"/>
                <w:bCs/>
                <w:kern w:val="0"/>
                <w:sz w:val="21"/>
                <w:szCs w:val="21"/>
                <w:bdr w:val="none" w:color="auto" w:sz="0" w:space="0"/>
                <w:lang w:val="en-US" w:eastAsia="zh-CN" w:bidi="ar"/>
              </w:rPr>
              <w:t>要求但不限于以下异常情况的报警显示：</w:t>
            </w:r>
          </w:p>
          <w:p w14:paraId="367CA288">
            <w:pPr>
              <w:pStyle w:val="21"/>
              <w:widowControl/>
              <w:numPr>
                <w:ilvl w:val="1"/>
                <w:numId w:val="2"/>
              </w:numPr>
              <w:tabs>
                <w:tab w:val="left" w:pos="1025"/>
              </w:tabs>
              <w:ind w:left="1160" w:hanging="720" w:firstLineChars="0"/>
              <w:rPr>
                <w:rFonts w:hint="eastAsia" w:ascii="宋体" w:hAnsi="宋体" w:eastAsia="宋体" w:cs="宋体"/>
                <w:bCs/>
                <w:kern w:val="2"/>
                <w:sz w:val="21"/>
                <w:szCs w:val="21"/>
                <w:bdr w:val="none" w:color="auto" w:sz="0" w:space="0"/>
                <w:lang w:val="en-US" w:eastAsia="zh-CN"/>
              </w:rPr>
            </w:pPr>
            <w:r>
              <w:rPr>
                <w:rFonts w:hint="eastAsia" w:ascii="宋体" w:hAnsi="宋体" w:eastAsia="宋体" w:cs="宋体"/>
                <w:bCs/>
                <w:kern w:val="2"/>
                <w:sz w:val="21"/>
                <w:szCs w:val="21"/>
                <w:bdr w:val="none" w:color="auto" w:sz="0" w:space="0"/>
                <w:lang w:eastAsia="zh-CN"/>
              </w:rPr>
              <w:t>工作压力不足；</w:t>
            </w:r>
          </w:p>
          <w:p w14:paraId="69BCD585">
            <w:pPr>
              <w:pStyle w:val="21"/>
              <w:widowControl/>
              <w:numPr>
                <w:ilvl w:val="1"/>
                <w:numId w:val="2"/>
              </w:numPr>
              <w:tabs>
                <w:tab w:val="left" w:pos="1025"/>
              </w:tabs>
              <w:ind w:left="1160" w:hanging="720" w:firstLineChars="0"/>
              <w:rPr>
                <w:rFonts w:hint="eastAsia" w:ascii="宋体" w:hAnsi="宋体" w:eastAsia="宋体" w:cs="宋体"/>
                <w:bCs/>
                <w:kern w:val="2"/>
                <w:sz w:val="21"/>
                <w:szCs w:val="21"/>
                <w:bdr w:val="none" w:color="auto" w:sz="0" w:space="0"/>
                <w:lang w:val="en-US" w:eastAsia="zh-CN"/>
              </w:rPr>
            </w:pPr>
            <w:r>
              <w:rPr>
                <w:rFonts w:hint="eastAsia" w:ascii="宋体" w:hAnsi="宋体" w:eastAsia="宋体" w:cs="宋体"/>
                <w:bCs/>
                <w:kern w:val="2"/>
                <w:sz w:val="21"/>
                <w:szCs w:val="21"/>
                <w:bdr w:val="none" w:color="auto" w:sz="0" w:space="0"/>
                <w:lang w:eastAsia="zh-CN"/>
              </w:rPr>
              <w:t>系统有泄漏；</w:t>
            </w:r>
          </w:p>
          <w:p w14:paraId="3DFAB869">
            <w:pPr>
              <w:pStyle w:val="21"/>
              <w:widowControl/>
              <w:numPr>
                <w:ilvl w:val="1"/>
                <w:numId w:val="2"/>
              </w:numPr>
              <w:tabs>
                <w:tab w:val="left" w:pos="1025"/>
              </w:tabs>
              <w:ind w:left="1160" w:hanging="720" w:firstLineChars="0"/>
              <w:rPr>
                <w:rFonts w:hint="eastAsia" w:ascii="宋体" w:hAnsi="宋体" w:eastAsia="宋体" w:cs="宋体"/>
                <w:bCs/>
                <w:kern w:val="2"/>
                <w:sz w:val="21"/>
                <w:szCs w:val="21"/>
                <w:bdr w:val="none" w:color="auto" w:sz="0" w:space="0"/>
                <w:lang w:val="en-US" w:eastAsia="zh-CN"/>
              </w:rPr>
            </w:pPr>
            <w:r>
              <w:rPr>
                <w:rFonts w:hint="eastAsia" w:ascii="宋体" w:hAnsi="宋体" w:eastAsia="宋体" w:cs="宋体"/>
                <w:bCs/>
                <w:kern w:val="2"/>
                <w:sz w:val="21"/>
                <w:szCs w:val="21"/>
                <w:bdr w:val="none" w:color="auto" w:sz="0" w:space="0"/>
                <w:lang w:eastAsia="zh-CN"/>
              </w:rPr>
              <w:t>数据库存储将满；</w:t>
            </w:r>
          </w:p>
          <w:p w14:paraId="315082CD">
            <w:pPr>
              <w:pStyle w:val="21"/>
              <w:widowControl/>
              <w:numPr>
                <w:ilvl w:val="1"/>
                <w:numId w:val="2"/>
              </w:numPr>
              <w:tabs>
                <w:tab w:val="left" w:pos="1025"/>
              </w:tabs>
              <w:ind w:left="1160" w:hanging="720" w:firstLineChars="0"/>
              <w:rPr>
                <w:rFonts w:hint="eastAsia" w:ascii="宋体" w:hAnsi="宋体" w:eastAsia="宋体" w:cs="宋体"/>
                <w:bCs/>
                <w:kern w:val="2"/>
                <w:sz w:val="21"/>
                <w:szCs w:val="21"/>
                <w:bdr w:val="none" w:color="auto" w:sz="0" w:space="0"/>
                <w:lang w:val="en-US" w:eastAsia="zh-CN"/>
              </w:rPr>
            </w:pPr>
            <w:r>
              <w:rPr>
                <w:rFonts w:hint="eastAsia" w:ascii="宋体" w:hAnsi="宋体" w:eastAsia="宋体" w:cs="宋体"/>
                <w:bCs/>
                <w:kern w:val="2"/>
                <w:sz w:val="21"/>
                <w:szCs w:val="21"/>
                <w:bdr w:val="none" w:color="auto" w:sz="0" w:space="0"/>
                <w:lang w:eastAsia="zh-CN"/>
              </w:rPr>
              <w:t>压力校验即将到期（提前一个月或某一时间段进行显示和提醒，请给予响应）。</w:t>
            </w:r>
          </w:p>
          <w:p w14:paraId="5B9EB2A2">
            <w:pPr>
              <w:keepNext w:val="0"/>
              <w:keepLines w:val="0"/>
              <w:widowControl/>
              <w:numPr>
                <w:ilvl w:val="0"/>
                <w:numId w:val="1"/>
              </w:numPr>
              <w:suppressLineNumbers w:val="0"/>
              <w:spacing w:before="0" w:beforeAutospacing="0" w:after="0" w:afterAutospacing="0"/>
              <w:ind w:left="360" w:right="0" w:hanging="360"/>
              <w:jc w:val="left"/>
              <w:rPr>
                <w:rFonts w:hint="eastAsia" w:ascii="宋体" w:hAnsi="宋体" w:eastAsia="宋体" w:cs="宋体"/>
                <w:bCs/>
                <w:sz w:val="21"/>
                <w:szCs w:val="21"/>
                <w:bdr w:val="none" w:color="auto" w:sz="0" w:space="0"/>
                <w:lang w:val="en-US" w:eastAsia="zh-CN"/>
              </w:rPr>
            </w:pPr>
            <w:r>
              <w:rPr>
                <w:rFonts w:hint="eastAsia" w:ascii="宋体" w:hAnsi="宋体" w:eastAsia="宋体" w:cs="宋体"/>
                <w:bCs/>
                <w:kern w:val="0"/>
                <w:sz w:val="21"/>
                <w:szCs w:val="21"/>
                <w:bdr w:val="none" w:color="auto" w:sz="0" w:space="0"/>
                <w:lang w:val="en-US" w:eastAsia="zh-CN" w:bidi="ar"/>
              </w:rPr>
              <w:t>系统可以记录所有的警告提示和错误信息，保证操作的可靠性和可追溯性。</w:t>
            </w:r>
          </w:p>
          <w:p w14:paraId="08323C69">
            <w:pPr>
              <w:keepNext w:val="0"/>
              <w:keepLines w:val="0"/>
              <w:widowControl/>
              <w:numPr>
                <w:ilvl w:val="0"/>
                <w:numId w:val="1"/>
              </w:numPr>
              <w:suppressLineNumbers w:val="0"/>
              <w:spacing w:before="0" w:beforeAutospacing="0" w:after="0" w:afterAutospacing="0"/>
              <w:ind w:left="360" w:right="0" w:hanging="360"/>
              <w:jc w:val="left"/>
              <w:rPr>
                <w:rFonts w:hint="eastAsia" w:ascii="宋体" w:hAnsi="宋体" w:eastAsia="宋体" w:cs="宋体"/>
                <w:bCs/>
                <w:sz w:val="21"/>
                <w:szCs w:val="21"/>
                <w:bdr w:val="none" w:color="auto" w:sz="0" w:space="0"/>
                <w:lang w:val="en-US" w:eastAsia="zh-CN"/>
              </w:rPr>
            </w:pPr>
            <w:r>
              <w:rPr>
                <w:rFonts w:hint="eastAsia" w:ascii="宋体" w:hAnsi="宋体" w:eastAsia="宋体" w:cs="宋体"/>
                <w:bCs/>
                <w:kern w:val="0"/>
                <w:sz w:val="21"/>
                <w:szCs w:val="21"/>
                <w:bdr w:val="none" w:color="auto" w:sz="0" w:space="0"/>
                <w:lang w:val="en-US" w:eastAsia="zh-CN" w:bidi="ar"/>
              </w:rPr>
              <w:t>具备对预设并已存储测试方法的搜索功能，提高测试效率</w:t>
            </w:r>
          </w:p>
          <w:p w14:paraId="3C1387D9">
            <w:pPr>
              <w:keepNext w:val="0"/>
              <w:keepLines w:val="0"/>
              <w:widowControl/>
              <w:numPr>
                <w:ilvl w:val="0"/>
                <w:numId w:val="1"/>
              </w:numPr>
              <w:suppressLineNumbers w:val="0"/>
              <w:spacing w:before="0" w:beforeAutospacing="0" w:after="0" w:afterAutospacing="0"/>
              <w:ind w:left="360" w:right="0" w:hanging="360"/>
              <w:jc w:val="left"/>
              <w:rPr>
                <w:rFonts w:hint="eastAsia" w:ascii="宋体" w:hAnsi="宋体" w:eastAsia="宋体" w:cs="宋体"/>
                <w:bCs/>
                <w:sz w:val="21"/>
                <w:szCs w:val="21"/>
                <w:bdr w:val="none" w:color="auto" w:sz="0" w:space="0"/>
                <w:lang w:val="en-US" w:eastAsia="zh-CN"/>
              </w:rPr>
            </w:pPr>
            <w:r>
              <w:rPr>
                <w:rFonts w:hint="eastAsia" w:ascii="宋体" w:hAnsi="宋体" w:eastAsia="宋体" w:cs="宋体"/>
                <w:bCs/>
                <w:kern w:val="0"/>
                <w:sz w:val="21"/>
                <w:szCs w:val="21"/>
                <w:bdr w:val="none" w:color="auto" w:sz="0" w:space="0"/>
                <w:lang w:val="en-US" w:eastAsia="zh-CN" w:bidi="ar"/>
              </w:rPr>
              <w:t>测试结果可以自动生成PDF文档，便于进行电子归档管理，</w:t>
            </w:r>
            <w:r>
              <w:rPr>
                <w:rFonts w:hint="eastAsia" w:ascii="宋体" w:hAnsi="宋体" w:eastAsia="宋体" w:cs="Arial"/>
                <w:kern w:val="0"/>
                <w:sz w:val="21"/>
                <w:szCs w:val="21"/>
                <w:bdr w:val="none" w:color="auto" w:sz="0" w:space="0"/>
                <w:lang w:val="en-US" w:eastAsia="zh-CN" w:bidi="ar"/>
              </w:rPr>
              <w:t>导出的测试结果可以直接在电脑上进行查看。支持对软件的开启/关闭/设置的改变以及操作人员等信息的跟踪记录。并能随时导出所有系统设置的记录以及机器的日志文件，以便生产设备的管理，采集的数据应通过电子记录加密，只能使用系统获取，系统应能确保数据的完好。可以将测试仪内存储的预设测试程序及测试结果拷贝至电脑，防止系统崩溃导致存储数据丢失。</w:t>
            </w:r>
          </w:p>
          <w:p w14:paraId="40AA829F">
            <w:pPr>
              <w:keepNext w:val="0"/>
              <w:keepLines w:val="0"/>
              <w:widowControl/>
              <w:numPr>
                <w:ilvl w:val="0"/>
                <w:numId w:val="1"/>
              </w:numPr>
              <w:suppressLineNumbers w:val="0"/>
              <w:spacing w:before="0" w:beforeAutospacing="0" w:after="0" w:afterAutospacing="0"/>
              <w:ind w:left="360" w:right="0" w:hanging="360"/>
              <w:jc w:val="left"/>
              <w:rPr>
                <w:rFonts w:hint="eastAsia" w:ascii="宋体" w:hAnsi="宋体" w:eastAsia="宋体" w:cs="宋体"/>
                <w:bCs/>
                <w:sz w:val="21"/>
                <w:szCs w:val="21"/>
                <w:bdr w:val="none" w:color="auto" w:sz="0" w:space="0"/>
                <w:lang w:val="en-US" w:eastAsia="zh-CN"/>
              </w:rPr>
            </w:pPr>
            <w:r>
              <w:rPr>
                <w:rFonts w:hint="eastAsia" w:ascii="宋体" w:hAnsi="宋体" w:eastAsia="宋体" w:cs="宋体"/>
                <w:bCs/>
                <w:kern w:val="0"/>
                <w:sz w:val="21"/>
                <w:szCs w:val="21"/>
                <w:bdr w:val="none" w:color="auto" w:sz="0" w:space="0"/>
                <w:lang w:val="en-US" w:eastAsia="zh-CN" w:bidi="ar"/>
              </w:rPr>
              <w:t>当测试结果不符合预设标准时应可以以醒目的标示给予显示和打印，提醒操作人员。</w:t>
            </w:r>
          </w:p>
          <w:p w14:paraId="4F57D917">
            <w:pPr>
              <w:keepNext w:val="0"/>
              <w:keepLines w:val="0"/>
              <w:widowControl/>
              <w:numPr>
                <w:ilvl w:val="0"/>
                <w:numId w:val="1"/>
              </w:numPr>
              <w:suppressLineNumbers w:val="0"/>
              <w:spacing w:before="0" w:beforeAutospacing="0" w:after="0" w:afterAutospacing="0"/>
              <w:ind w:left="360" w:right="0" w:hanging="360"/>
              <w:jc w:val="left"/>
              <w:rPr>
                <w:rFonts w:hint="eastAsia" w:ascii="宋体" w:hAnsi="宋体" w:eastAsia="宋体" w:cs="宋体"/>
                <w:bCs/>
                <w:sz w:val="21"/>
                <w:szCs w:val="21"/>
                <w:bdr w:val="none" w:color="auto" w:sz="0" w:space="0"/>
                <w:lang w:val="en-US" w:eastAsia="zh-CN"/>
              </w:rPr>
            </w:pPr>
            <w:r>
              <w:rPr>
                <w:rFonts w:hint="eastAsia" w:ascii="宋体" w:hAnsi="宋体" w:eastAsia="宋体" w:cs="宋体"/>
                <w:bCs/>
                <w:kern w:val="0"/>
                <w:sz w:val="21"/>
                <w:szCs w:val="21"/>
                <w:bdr w:val="none" w:color="auto" w:sz="0" w:space="0"/>
                <w:lang w:val="en-US" w:eastAsia="zh-CN" w:bidi="ar"/>
              </w:rPr>
              <w:t>可以将测试仪内存储的预设测试程序及测试结果拷贝至电脑，防止系统崩溃导致存储数据丢失</w:t>
            </w:r>
          </w:p>
          <w:p w14:paraId="4CEF0B8E">
            <w:pPr>
              <w:keepNext w:val="0"/>
              <w:keepLines w:val="0"/>
              <w:widowControl/>
              <w:numPr>
                <w:ilvl w:val="0"/>
                <w:numId w:val="1"/>
              </w:numPr>
              <w:suppressLineNumbers w:val="0"/>
              <w:spacing w:before="0" w:beforeAutospacing="0" w:after="0" w:afterAutospacing="0"/>
              <w:ind w:left="360" w:right="0" w:hanging="360"/>
              <w:jc w:val="left"/>
              <w:rPr>
                <w:rFonts w:hint="eastAsia" w:ascii="宋体" w:hAnsi="宋体" w:eastAsia="宋体" w:cs="宋体"/>
                <w:bCs/>
                <w:sz w:val="21"/>
                <w:szCs w:val="21"/>
                <w:bdr w:val="none" w:color="auto" w:sz="0" w:space="0"/>
                <w:lang w:val="en-US" w:eastAsia="zh-CN"/>
              </w:rPr>
            </w:pPr>
            <w:r>
              <w:rPr>
                <w:rFonts w:hint="eastAsia" w:ascii="宋体" w:hAnsi="宋体" w:eastAsia="宋体" w:cs="宋体"/>
                <w:bCs/>
                <w:kern w:val="0"/>
                <w:sz w:val="21"/>
                <w:szCs w:val="21"/>
                <w:bdr w:val="none" w:color="auto" w:sz="0" w:space="0"/>
                <w:lang w:val="en-US" w:eastAsia="zh-CN" w:bidi="ar"/>
              </w:rPr>
              <w:t>权限管理需求：</w:t>
            </w:r>
          </w:p>
          <w:p w14:paraId="3A886B22">
            <w:pPr>
              <w:pStyle w:val="21"/>
              <w:widowControl/>
              <w:numPr>
                <w:ilvl w:val="1"/>
                <w:numId w:val="3"/>
              </w:numPr>
              <w:tabs>
                <w:tab w:val="left" w:pos="1025"/>
              </w:tabs>
              <w:ind w:left="1160" w:hanging="720" w:firstLineChars="0"/>
              <w:rPr>
                <w:rFonts w:hint="eastAsia" w:ascii="宋体" w:hAnsi="宋体" w:eastAsia="宋体" w:cs="宋体"/>
                <w:bCs/>
                <w:kern w:val="2"/>
                <w:sz w:val="21"/>
                <w:szCs w:val="21"/>
                <w:bdr w:val="none" w:color="auto" w:sz="0" w:space="0"/>
                <w:lang w:val="en-US" w:eastAsia="zh-CN"/>
              </w:rPr>
            </w:pPr>
            <w:r>
              <w:rPr>
                <w:rFonts w:hint="eastAsia" w:ascii="宋体" w:hAnsi="宋体" w:eastAsia="宋体" w:cs="宋体"/>
                <w:bCs/>
                <w:kern w:val="2"/>
                <w:sz w:val="21"/>
                <w:szCs w:val="21"/>
                <w:bdr w:val="none" w:color="auto" w:sz="0" w:space="0"/>
                <w:lang w:eastAsia="zh-CN"/>
              </w:rPr>
              <w:t>系统权限管理进行分级密码保护，即不同级别用户允许或限制某些功能的使用。</w:t>
            </w:r>
          </w:p>
          <w:p w14:paraId="08D206E6">
            <w:pPr>
              <w:pStyle w:val="21"/>
              <w:widowControl/>
              <w:numPr>
                <w:ilvl w:val="1"/>
                <w:numId w:val="3"/>
              </w:numPr>
              <w:tabs>
                <w:tab w:val="left" w:pos="1025"/>
              </w:tabs>
              <w:ind w:left="1160" w:hanging="720" w:firstLineChars="0"/>
              <w:rPr>
                <w:rFonts w:hint="eastAsia" w:ascii="宋体" w:hAnsi="宋体" w:eastAsia="宋体" w:cs="宋体"/>
                <w:bCs/>
                <w:kern w:val="2"/>
                <w:sz w:val="21"/>
                <w:szCs w:val="21"/>
                <w:bdr w:val="none" w:color="auto" w:sz="0" w:space="0"/>
                <w:lang w:val="en-US" w:eastAsia="zh-CN"/>
              </w:rPr>
            </w:pPr>
            <w:r>
              <w:rPr>
                <w:rFonts w:hint="eastAsia" w:ascii="宋体" w:hAnsi="宋体" w:eastAsia="宋体" w:cs="宋体"/>
                <w:bCs/>
                <w:kern w:val="2"/>
                <w:sz w:val="21"/>
                <w:szCs w:val="21"/>
                <w:bdr w:val="none" w:color="auto" w:sz="0" w:space="0"/>
                <w:lang w:eastAsia="zh-CN"/>
              </w:rPr>
              <w:t>不同级别的用户权限仅能由最高级别用户设置并分配。</w:t>
            </w:r>
          </w:p>
          <w:p w14:paraId="32ABEA96">
            <w:pPr>
              <w:pStyle w:val="21"/>
              <w:widowControl/>
              <w:numPr>
                <w:ilvl w:val="1"/>
                <w:numId w:val="3"/>
              </w:numPr>
              <w:tabs>
                <w:tab w:val="left" w:pos="1025"/>
              </w:tabs>
              <w:ind w:left="1160" w:hanging="720" w:firstLineChars="0"/>
              <w:rPr>
                <w:rFonts w:hint="eastAsia" w:ascii="宋体" w:hAnsi="宋体" w:eastAsia="宋体" w:cs="宋体"/>
                <w:bCs/>
                <w:kern w:val="2"/>
                <w:sz w:val="21"/>
                <w:szCs w:val="21"/>
                <w:bdr w:val="none" w:color="auto" w:sz="0" w:space="0"/>
                <w:lang w:val="en-US" w:eastAsia="zh-CN"/>
              </w:rPr>
            </w:pPr>
            <w:r>
              <w:rPr>
                <w:rFonts w:hint="eastAsia" w:ascii="宋体" w:hAnsi="宋体" w:eastAsia="宋体" w:cs="宋体"/>
                <w:bCs/>
                <w:kern w:val="2"/>
                <w:sz w:val="21"/>
                <w:szCs w:val="21"/>
                <w:bdr w:val="none" w:color="auto" w:sz="0" w:space="0"/>
                <w:lang w:eastAsia="zh-CN"/>
              </w:rPr>
              <w:t>三级权限管理功能，每级权限登录后可进行相应的操作。</w:t>
            </w:r>
          </w:p>
          <w:p w14:paraId="21391B15">
            <w:pPr>
              <w:pStyle w:val="21"/>
              <w:widowControl/>
              <w:numPr>
                <w:ilvl w:val="1"/>
                <w:numId w:val="3"/>
              </w:numPr>
              <w:tabs>
                <w:tab w:val="left" w:pos="1025"/>
              </w:tabs>
              <w:ind w:left="1160" w:hanging="720" w:firstLineChars="0"/>
              <w:rPr>
                <w:rFonts w:hint="eastAsia" w:ascii="宋体" w:hAnsi="宋体" w:eastAsia="宋体" w:cs="宋体"/>
                <w:bCs/>
                <w:kern w:val="2"/>
                <w:sz w:val="21"/>
                <w:szCs w:val="21"/>
                <w:bdr w:val="none" w:color="auto" w:sz="0" w:space="0"/>
                <w:lang w:val="en-US" w:eastAsia="zh-CN"/>
              </w:rPr>
            </w:pPr>
            <w:r>
              <w:rPr>
                <w:rFonts w:hint="eastAsia" w:ascii="宋体" w:hAnsi="宋体" w:eastAsia="宋体" w:cs="宋体"/>
                <w:bCs/>
                <w:kern w:val="2"/>
                <w:sz w:val="21"/>
                <w:szCs w:val="21"/>
                <w:bdr w:val="none" w:color="auto" w:sz="0" w:space="0"/>
                <w:lang w:eastAsia="zh-CN"/>
              </w:rPr>
              <w:t>每个操作人员能设置独立的操作账户，可设置</w:t>
            </w:r>
            <w:r>
              <w:rPr>
                <w:rFonts w:hint="eastAsia" w:ascii="宋体" w:hAnsi="宋体" w:eastAsia="宋体" w:cs="宋体"/>
                <w:bCs/>
                <w:kern w:val="2"/>
                <w:sz w:val="21"/>
                <w:szCs w:val="21"/>
                <w:bdr w:val="none" w:color="auto" w:sz="0" w:space="0"/>
                <w:lang w:val="en-US" w:eastAsia="zh-CN"/>
              </w:rPr>
              <w:t xml:space="preserve">300 </w:t>
            </w:r>
            <w:r>
              <w:rPr>
                <w:rFonts w:hint="eastAsia" w:ascii="宋体" w:hAnsi="宋体" w:eastAsia="宋体" w:cs="宋体"/>
                <w:bCs/>
                <w:kern w:val="2"/>
                <w:sz w:val="21"/>
                <w:szCs w:val="21"/>
                <w:bdr w:val="none" w:color="auto" w:sz="0" w:space="0"/>
                <w:lang w:eastAsia="zh-CN"/>
              </w:rPr>
              <w:t>个以上电子用户。</w:t>
            </w:r>
          </w:p>
          <w:p w14:paraId="0E0A6EA2">
            <w:pPr>
              <w:pStyle w:val="21"/>
              <w:widowControl/>
              <w:numPr>
                <w:ilvl w:val="1"/>
                <w:numId w:val="3"/>
              </w:numPr>
              <w:tabs>
                <w:tab w:val="left" w:pos="1025"/>
              </w:tabs>
              <w:ind w:left="1160" w:hanging="720" w:firstLineChars="0"/>
              <w:rPr>
                <w:rFonts w:hint="eastAsia" w:ascii="宋体" w:hAnsi="宋体" w:eastAsia="宋体" w:cs="宋体"/>
                <w:bCs/>
                <w:kern w:val="2"/>
                <w:sz w:val="21"/>
                <w:szCs w:val="21"/>
                <w:bdr w:val="none" w:color="auto" w:sz="0" w:space="0"/>
                <w:lang w:val="en-US" w:eastAsia="zh-CN"/>
              </w:rPr>
            </w:pPr>
            <w:r>
              <w:rPr>
                <w:rFonts w:hint="eastAsia" w:ascii="宋体" w:hAnsi="宋体" w:eastAsia="宋体" w:cs="宋体"/>
                <w:bCs/>
                <w:kern w:val="2"/>
                <w:sz w:val="21"/>
                <w:szCs w:val="21"/>
                <w:bdr w:val="none" w:color="auto" w:sz="0" w:space="0"/>
                <w:lang w:eastAsia="zh-CN"/>
              </w:rPr>
              <w:t>密码安全管理要求</w:t>
            </w:r>
          </w:p>
          <w:p w14:paraId="494A446F">
            <w:pPr>
              <w:pStyle w:val="21"/>
              <w:keepNext w:val="0"/>
              <w:keepLines w:val="0"/>
              <w:widowControl w:val="0"/>
              <w:numPr>
                <w:ilvl w:val="2"/>
                <w:numId w:val="4"/>
              </w:numPr>
              <w:suppressLineNumbers w:val="0"/>
              <w:ind w:left="2340" w:hanging="1080" w:firstLineChars="0"/>
              <w:jc w:val="both"/>
              <w:rPr>
                <w:rFonts w:hint="eastAsia" w:ascii="宋体" w:hAnsi="宋体" w:eastAsia="宋体" w:cs="宋体"/>
                <w:bCs/>
                <w:kern w:val="2"/>
                <w:sz w:val="21"/>
                <w:szCs w:val="21"/>
                <w:bdr w:val="none" w:color="auto" w:sz="0" w:space="0"/>
                <w:lang w:val="en-US" w:eastAsia="zh-CN"/>
              </w:rPr>
            </w:pPr>
            <w:r>
              <w:rPr>
                <w:rFonts w:hint="eastAsia" w:ascii="宋体" w:hAnsi="宋体" w:eastAsia="宋体" w:cs="宋体"/>
                <w:bCs/>
                <w:kern w:val="2"/>
                <w:sz w:val="21"/>
                <w:szCs w:val="21"/>
                <w:bdr w:val="none" w:color="auto" w:sz="0" w:space="0"/>
                <w:lang w:eastAsia="zh-CN"/>
              </w:rPr>
              <w:t>用户可修改个人账号密码。</w:t>
            </w:r>
          </w:p>
          <w:p w14:paraId="719A5DD9">
            <w:pPr>
              <w:pStyle w:val="21"/>
              <w:keepNext w:val="0"/>
              <w:keepLines w:val="0"/>
              <w:widowControl w:val="0"/>
              <w:numPr>
                <w:ilvl w:val="2"/>
                <w:numId w:val="4"/>
              </w:numPr>
              <w:suppressLineNumbers w:val="0"/>
              <w:ind w:left="2340" w:hanging="1080" w:firstLineChars="0"/>
              <w:jc w:val="both"/>
              <w:rPr>
                <w:rFonts w:hint="eastAsia" w:ascii="宋体" w:hAnsi="宋体" w:eastAsia="宋体" w:cs="宋体"/>
                <w:bCs/>
                <w:kern w:val="2"/>
                <w:sz w:val="21"/>
                <w:szCs w:val="21"/>
                <w:bdr w:val="none" w:color="auto" w:sz="0" w:space="0"/>
                <w:lang w:val="en-US" w:eastAsia="zh-CN"/>
              </w:rPr>
            </w:pPr>
            <w:r>
              <w:rPr>
                <w:rFonts w:hint="eastAsia" w:ascii="宋体" w:hAnsi="宋体" w:eastAsia="宋体" w:cs="宋体"/>
                <w:bCs/>
                <w:kern w:val="2"/>
                <w:sz w:val="21"/>
                <w:szCs w:val="21"/>
                <w:bdr w:val="none" w:color="auto" w:sz="0" w:space="0"/>
                <w:lang w:eastAsia="zh-CN"/>
              </w:rPr>
              <w:t>为防止用户忘记或泄漏密码，用户管理员必须能更改某一用户的密码。</w:t>
            </w:r>
          </w:p>
          <w:p w14:paraId="4D1306A1">
            <w:pPr>
              <w:pStyle w:val="21"/>
              <w:keepNext w:val="0"/>
              <w:keepLines w:val="0"/>
              <w:widowControl w:val="0"/>
              <w:numPr>
                <w:ilvl w:val="2"/>
                <w:numId w:val="4"/>
              </w:numPr>
              <w:suppressLineNumbers w:val="0"/>
              <w:ind w:left="2340" w:hanging="1080" w:firstLineChars="0"/>
              <w:jc w:val="both"/>
              <w:rPr>
                <w:rFonts w:hint="eastAsia" w:ascii="宋体" w:hAnsi="宋体" w:eastAsia="宋体" w:cs="宋体"/>
                <w:bCs/>
                <w:kern w:val="2"/>
                <w:sz w:val="21"/>
                <w:szCs w:val="21"/>
                <w:bdr w:val="none" w:color="auto" w:sz="0" w:space="0"/>
                <w:lang w:val="en-US" w:eastAsia="zh-CN"/>
              </w:rPr>
            </w:pPr>
            <w:r>
              <w:rPr>
                <w:rFonts w:hint="eastAsia" w:ascii="宋体" w:hAnsi="宋体" w:eastAsia="宋体" w:cs="宋体"/>
                <w:bCs/>
                <w:kern w:val="2"/>
                <w:sz w:val="21"/>
                <w:szCs w:val="21"/>
                <w:bdr w:val="none" w:color="auto" w:sz="0" w:space="0"/>
                <w:lang w:eastAsia="zh-CN"/>
              </w:rPr>
              <w:t>用户密码设置要有长度，字母数字的要求，确保密码的安全性。</w:t>
            </w:r>
          </w:p>
          <w:p w14:paraId="67770D2B">
            <w:pPr>
              <w:pStyle w:val="21"/>
              <w:keepNext w:val="0"/>
              <w:keepLines w:val="0"/>
              <w:widowControl w:val="0"/>
              <w:numPr>
                <w:ilvl w:val="2"/>
                <w:numId w:val="4"/>
              </w:numPr>
              <w:suppressLineNumbers w:val="0"/>
              <w:ind w:left="2340" w:hanging="1080" w:firstLineChars="0"/>
              <w:jc w:val="both"/>
              <w:rPr>
                <w:rFonts w:hint="eastAsia" w:ascii="宋体" w:hAnsi="宋体" w:eastAsia="宋体" w:cs="宋体"/>
                <w:bCs/>
                <w:kern w:val="2"/>
                <w:sz w:val="21"/>
                <w:szCs w:val="21"/>
                <w:bdr w:val="none" w:color="auto" w:sz="0" w:space="0"/>
                <w:lang w:val="en-US" w:eastAsia="zh-CN"/>
              </w:rPr>
            </w:pPr>
            <w:r>
              <w:rPr>
                <w:rFonts w:hint="eastAsia" w:ascii="宋体" w:hAnsi="宋体" w:eastAsia="宋体" w:cs="宋体"/>
                <w:bCs/>
                <w:kern w:val="2"/>
                <w:sz w:val="21"/>
                <w:szCs w:val="21"/>
                <w:bdr w:val="none" w:color="auto" w:sz="0" w:space="0"/>
                <w:lang w:eastAsia="zh-CN"/>
              </w:rPr>
              <w:t>设备一段时间无操作，用户账号将自动登出。</w:t>
            </w:r>
          </w:p>
          <w:p w14:paraId="12BB2E8A">
            <w:pPr>
              <w:keepNext w:val="0"/>
              <w:keepLines w:val="0"/>
              <w:widowControl/>
              <w:numPr>
                <w:ilvl w:val="0"/>
                <w:numId w:val="1"/>
              </w:numPr>
              <w:suppressLineNumbers w:val="0"/>
              <w:spacing w:before="0" w:beforeAutospacing="0" w:after="0" w:afterAutospacing="0"/>
              <w:ind w:left="360" w:right="0" w:hanging="360"/>
              <w:jc w:val="left"/>
              <w:rPr>
                <w:rFonts w:hint="eastAsia" w:ascii="宋体" w:hAnsi="宋体" w:eastAsia="宋体" w:cs="宋体"/>
                <w:bCs/>
                <w:sz w:val="21"/>
                <w:szCs w:val="21"/>
                <w:bdr w:val="none" w:color="auto" w:sz="0" w:space="0"/>
                <w:lang w:val="en-US" w:eastAsia="zh-CN"/>
              </w:rPr>
            </w:pPr>
            <w:r>
              <w:rPr>
                <w:rFonts w:hint="eastAsia" w:ascii="宋体" w:hAnsi="宋体" w:eastAsia="宋体" w:cs="宋体"/>
                <w:bCs/>
                <w:kern w:val="0"/>
                <w:sz w:val="21"/>
                <w:szCs w:val="21"/>
                <w:bdr w:val="none" w:color="auto" w:sz="0" w:space="0"/>
                <w:lang w:val="en-US" w:eastAsia="zh-CN" w:bidi="ar"/>
              </w:rPr>
              <w:t>审计追踪功能：</w:t>
            </w:r>
          </w:p>
          <w:p w14:paraId="17212369">
            <w:pPr>
              <w:pStyle w:val="21"/>
              <w:widowControl/>
              <w:numPr>
                <w:ilvl w:val="0"/>
                <w:numId w:val="3"/>
              </w:numPr>
              <w:tabs>
                <w:tab w:val="left" w:pos="1025"/>
              </w:tabs>
              <w:ind w:left="705" w:hanging="705" w:firstLineChars="0"/>
              <w:rPr>
                <w:rFonts w:hint="eastAsia" w:ascii="宋体" w:hAnsi="宋体" w:eastAsia="宋体" w:cs="宋体"/>
                <w:bCs/>
                <w:vanish/>
                <w:kern w:val="2"/>
                <w:sz w:val="21"/>
                <w:szCs w:val="21"/>
                <w:bdr w:val="none" w:color="auto" w:sz="0" w:space="0"/>
                <w:lang w:val="en-US" w:eastAsia="zh-CN"/>
              </w:rPr>
            </w:pPr>
          </w:p>
          <w:p w14:paraId="7469F794">
            <w:pPr>
              <w:pStyle w:val="21"/>
              <w:widowControl/>
              <w:numPr>
                <w:ilvl w:val="1"/>
                <w:numId w:val="3"/>
              </w:numPr>
              <w:tabs>
                <w:tab w:val="left" w:pos="1025"/>
              </w:tabs>
              <w:ind w:left="1160" w:hanging="720" w:firstLineChars="0"/>
              <w:rPr>
                <w:rFonts w:hint="eastAsia" w:ascii="宋体" w:hAnsi="宋体" w:eastAsia="宋体" w:cs="宋体"/>
                <w:bCs/>
                <w:kern w:val="2"/>
                <w:sz w:val="21"/>
                <w:szCs w:val="21"/>
                <w:bdr w:val="none" w:color="auto" w:sz="0" w:space="0"/>
                <w:lang w:val="en-US" w:eastAsia="zh-CN"/>
              </w:rPr>
            </w:pPr>
            <w:r>
              <w:rPr>
                <w:rFonts w:hint="eastAsia" w:ascii="宋体" w:hAnsi="宋体" w:eastAsia="宋体" w:cs="宋体"/>
                <w:bCs/>
                <w:kern w:val="2"/>
                <w:sz w:val="21"/>
                <w:szCs w:val="21"/>
                <w:bdr w:val="none" w:color="auto" w:sz="0" w:space="0"/>
                <w:lang w:eastAsia="zh-CN"/>
              </w:rPr>
              <w:t>所有操作权限具有审计追踪功能。</w:t>
            </w:r>
          </w:p>
          <w:p w14:paraId="1AEA7B34">
            <w:pPr>
              <w:pStyle w:val="21"/>
              <w:widowControl/>
              <w:numPr>
                <w:ilvl w:val="1"/>
                <w:numId w:val="3"/>
              </w:numPr>
              <w:tabs>
                <w:tab w:val="left" w:pos="1025"/>
              </w:tabs>
              <w:ind w:left="1160" w:hanging="720" w:firstLineChars="0"/>
              <w:rPr>
                <w:rFonts w:hint="eastAsia" w:ascii="宋体" w:hAnsi="宋体" w:eastAsia="宋体" w:cs="宋体"/>
                <w:bCs/>
                <w:kern w:val="2"/>
                <w:sz w:val="21"/>
                <w:szCs w:val="21"/>
                <w:bdr w:val="none" w:color="auto" w:sz="0" w:space="0"/>
                <w:lang w:val="en-US" w:eastAsia="zh-CN"/>
              </w:rPr>
            </w:pPr>
            <w:r>
              <w:rPr>
                <w:rFonts w:hint="eastAsia" w:ascii="宋体" w:hAnsi="宋体" w:eastAsia="宋体" w:cs="宋体"/>
                <w:bCs/>
                <w:kern w:val="2"/>
                <w:sz w:val="21"/>
                <w:szCs w:val="21"/>
                <w:bdr w:val="none" w:color="auto" w:sz="0" w:space="0"/>
                <w:lang w:eastAsia="zh-CN"/>
              </w:rPr>
              <w:t>用户每次登陆都输入用户名与密码，每次登陆都会被记录在历史信息中；</w:t>
            </w:r>
          </w:p>
          <w:p w14:paraId="362F0223">
            <w:pPr>
              <w:pStyle w:val="21"/>
              <w:widowControl/>
              <w:numPr>
                <w:ilvl w:val="1"/>
                <w:numId w:val="3"/>
              </w:numPr>
              <w:tabs>
                <w:tab w:val="left" w:pos="1025"/>
              </w:tabs>
              <w:ind w:left="1160" w:hanging="720" w:firstLineChars="0"/>
              <w:rPr>
                <w:rFonts w:hint="eastAsia" w:ascii="宋体" w:hAnsi="宋体" w:eastAsia="宋体" w:cs="宋体"/>
                <w:bCs/>
                <w:kern w:val="2"/>
                <w:sz w:val="21"/>
                <w:szCs w:val="21"/>
                <w:bdr w:val="none" w:color="auto" w:sz="0" w:space="0"/>
                <w:lang w:val="en-US" w:eastAsia="zh-CN"/>
              </w:rPr>
            </w:pPr>
            <w:r>
              <w:rPr>
                <w:rFonts w:hint="eastAsia" w:ascii="宋体" w:hAnsi="宋体" w:eastAsia="宋体" w:cs="宋体"/>
                <w:bCs/>
                <w:kern w:val="2"/>
                <w:sz w:val="21"/>
                <w:szCs w:val="21"/>
                <w:bdr w:val="none" w:color="auto" w:sz="0" w:space="0"/>
                <w:lang w:val="en-US" w:eastAsia="zh-CN"/>
              </w:rPr>
              <w:t>IPC</w:t>
            </w:r>
            <w:r>
              <w:rPr>
                <w:rFonts w:hint="eastAsia" w:ascii="宋体" w:hAnsi="宋体" w:eastAsia="宋体" w:cs="宋体"/>
                <w:bCs/>
                <w:kern w:val="2"/>
                <w:sz w:val="21"/>
                <w:szCs w:val="21"/>
                <w:bdr w:val="none" w:color="auto" w:sz="0" w:space="0"/>
                <w:lang w:eastAsia="zh-CN"/>
              </w:rPr>
              <w:t>能记录工艺模块运行全过程参数，能审计追踪全过程运行情况。</w:t>
            </w:r>
          </w:p>
          <w:p w14:paraId="6ABE1CE1">
            <w:pPr>
              <w:pStyle w:val="21"/>
              <w:widowControl/>
              <w:numPr>
                <w:ilvl w:val="1"/>
                <w:numId w:val="3"/>
              </w:numPr>
              <w:tabs>
                <w:tab w:val="left" w:pos="1025"/>
              </w:tabs>
              <w:ind w:left="1160" w:hanging="720" w:firstLineChars="0"/>
              <w:rPr>
                <w:rFonts w:hint="eastAsia" w:ascii="宋体" w:hAnsi="宋体" w:eastAsia="宋体" w:cs="宋体"/>
                <w:sz w:val="21"/>
                <w:szCs w:val="21"/>
                <w:bdr w:val="none" w:color="auto" w:sz="0" w:space="0"/>
                <w:lang w:val="en-US" w:eastAsia="zh-CN"/>
              </w:rPr>
            </w:pPr>
            <w:r>
              <w:rPr>
                <w:rFonts w:hint="eastAsia" w:ascii="宋体" w:hAnsi="宋体" w:eastAsia="宋体" w:cs="宋体"/>
                <w:bCs/>
                <w:sz w:val="21"/>
                <w:szCs w:val="21"/>
                <w:bdr w:val="none" w:color="auto" w:sz="0" w:space="0"/>
                <w:lang w:val="en-US" w:eastAsia="zh-CN"/>
              </w:rPr>
              <w:t>IPC</w:t>
            </w:r>
            <w:r>
              <w:rPr>
                <w:rFonts w:hint="eastAsia" w:ascii="宋体" w:hAnsi="宋体" w:eastAsia="宋体" w:cs="宋体"/>
                <w:bCs/>
                <w:sz w:val="21"/>
                <w:szCs w:val="21"/>
                <w:bdr w:val="none" w:color="auto" w:sz="0" w:space="0"/>
                <w:lang w:eastAsia="zh-CN"/>
              </w:rPr>
              <w:t>上参数设置及修订（包括工艺参数、报警参数等），以及工程师站流程的设置及修订皆应被记录，记录信息不仅限于用户识别码、操作时间、修订前后参数。</w:t>
            </w:r>
          </w:p>
          <w:p w14:paraId="2590DA1D">
            <w:pPr>
              <w:keepNext w:val="0"/>
              <w:keepLines w:val="0"/>
              <w:widowControl/>
              <w:suppressLineNumbers w:val="0"/>
              <w:spacing w:before="0" w:beforeAutospacing="0" w:after="0" w:afterAutospacing="0"/>
              <w:ind w:left="0" w:right="0"/>
              <w:jc w:val="left"/>
              <w:rPr>
                <w:rFonts w:hint="default" w:ascii="Arial" w:hAnsi="Arial" w:cs="Arial"/>
                <w:sz w:val="22"/>
                <w:szCs w:val="20"/>
                <w:bdr w:val="none" w:color="auto" w:sz="0" w:space="0"/>
                <w:lang w:val="en-US" w:eastAsia="zh-CN"/>
              </w:rPr>
            </w:pPr>
          </w:p>
        </w:tc>
      </w:tr>
      <w:tr w14:paraId="06E5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1285" w:hRule="atLeast"/>
          <w:jc w:val="center"/>
        </w:trPr>
        <w:tc>
          <w:tcPr>
            <w:tcW w:w="9953" w:type="dxa"/>
            <w:tcBorders>
              <w:top w:val="single" w:color="auto" w:sz="4" w:space="0"/>
              <w:left w:val="single" w:color="auto" w:sz="4" w:space="0"/>
              <w:bottom w:val="single" w:color="auto" w:sz="4" w:space="0"/>
              <w:right w:val="single" w:color="auto" w:sz="4" w:space="0"/>
            </w:tcBorders>
            <w:shd w:val="clear"/>
            <w:vAlign w:val="top"/>
          </w:tcPr>
          <w:p w14:paraId="3725AA34">
            <w:pPr>
              <w:keepNext w:val="0"/>
              <w:keepLines w:val="0"/>
              <w:widowControl/>
              <w:suppressLineNumbers w:val="0"/>
              <w:spacing w:before="0" w:beforeAutospacing="0" w:after="0" w:afterAutospacing="0"/>
              <w:ind w:left="0" w:right="0"/>
              <w:jc w:val="left"/>
              <w:rPr>
                <w:rFonts w:hint="default" w:ascii="Arial" w:hAnsi="Arial" w:cs="Arial"/>
                <w:b/>
                <w:bCs w:val="0"/>
                <w:sz w:val="22"/>
                <w:szCs w:val="20"/>
                <w:bdr w:val="none" w:color="auto" w:sz="0" w:space="0"/>
                <w:lang w:val="en-US" w:eastAsia="zh-CN"/>
              </w:rPr>
            </w:pPr>
            <w:r>
              <w:rPr>
                <w:rFonts w:hint="eastAsia" w:ascii="Arial" w:hAnsi="Arial" w:eastAsia="宋体" w:cs="Arial"/>
                <w:b/>
                <w:bCs w:val="0"/>
                <w:kern w:val="0"/>
                <w:sz w:val="22"/>
                <w:szCs w:val="20"/>
                <w:bdr w:val="none" w:color="auto" w:sz="0" w:space="0"/>
                <w:lang w:val="en-US" w:eastAsia="zh-CN" w:bidi="ar"/>
              </w:rPr>
              <w:t>计量要求：</w:t>
            </w:r>
          </w:p>
          <w:p w14:paraId="05C9B604">
            <w:pPr>
              <w:pStyle w:val="18"/>
              <w:widowControl/>
              <w:numPr>
                <w:ilvl w:val="0"/>
                <w:numId w:val="5"/>
              </w:numPr>
              <w:tabs>
                <w:tab w:val="left" w:pos="450"/>
              </w:tabs>
              <w:ind w:left="360" w:hanging="360"/>
              <w:rPr>
                <w:rFonts w:hint="eastAsia" w:ascii="宋体" w:hAnsi="宋体" w:eastAsia="宋体" w:cs="微软雅黑"/>
                <w:szCs w:val="21"/>
                <w:bdr w:val="none" w:color="auto" w:sz="0" w:space="0"/>
                <w:lang w:val="en-US"/>
              </w:rPr>
            </w:pPr>
            <w:r>
              <w:rPr>
                <w:rFonts w:hint="eastAsia" w:ascii="宋体" w:hAnsi="宋体" w:eastAsia="宋体" w:cs="微软雅黑"/>
                <w:szCs w:val="21"/>
                <w:bdr w:val="none" w:color="auto" w:sz="0" w:space="0"/>
              </w:rPr>
              <w:t>供应商应该在完整性检测仪现场系统升级完成后，对其进行校验，并出具可溯源的校验合格报告。</w:t>
            </w:r>
          </w:p>
          <w:p w14:paraId="20BA3629">
            <w:pPr>
              <w:pStyle w:val="18"/>
              <w:widowControl/>
              <w:numPr>
                <w:ilvl w:val="0"/>
                <w:numId w:val="5"/>
              </w:numPr>
              <w:tabs>
                <w:tab w:val="left" w:pos="450"/>
              </w:tabs>
              <w:ind w:left="360" w:hanging="360"/>
              <w:rPr>
                <w:rFonts w:hint="eastAsia" w:ascii="宋体" w:hAnsi="宋体" w:eastAsia="宋体" w:cs="微软雅黑"/>
                <w:szCs w:val="21"/>
                <w:bdr w:val="none" w:color="auto" w:sz="0" w:space="0"/>
                <w:lang w:val="en-US"/>
              </w:rPr>
            </w:pPr>
            <w:r>
              <w:rPr>
                <w:rFonts w:hint="eastAsia" w:ascii="宋体" w:hAnsi="宋体" w:eastAsia="宋体" w:cs="微软雅黑"/>
                <w:szCs w:val="21"/>
                <w:bdr w:val="none" w:color="auto" w:sz="0" w:space="0"/>
              </w:rPr>
              <w:t>设备上的测量用仪器仪表及设备联接件使用公制单位。</w:t>
            </w:r>
          </w:p>
          <w:p w14:paraId="4EE3D2CB">
            <w:pPr>
              <w:pStyle w:val="18"/>
              <w:widowControl/>
              <w:numPr>
                <w:ilvl w:val="0"/>
                <w:numId w:val="5"/>
              </w:numPr>
              <w:tabs>
                <w:tab w:val="left" w:pos="450"/>
              </w:tabs>
              <w:ind w:left="360" w:hanging="360"/>
              <w:rPr>
                <w:rFonts w:hint="eastAsia" w:ascii="宋体" w:hAnsi="宋体" w:eastAsia="宋体" w:cs="微软雅黑"/>
                <w:szCs w:val="21"/>
                <w:bdr w:val="none" w:color="auto" w:sz="0" w:space="0"/>
                <w:lang w:val="en-US"/>
              </w:rPr>
            </w:pPr>
            <w:r>
              <w:rPr>
                <w:rFonts w:hint="eastAsia" w:ascii="宋体" w:hAnsi="宋体" w:eastAsia="宋体" w:cs="微软雅黑"/>
                <w:szCs w:val="21"/>
                <w:bdr w:val="none" w:color="auto" w:sz="0" w:space="0"/>
              </w:rPr>
              <w:t>提供</w:t>
            </w:r>
            <w:r>
              <w:rPr>
                <w:rFonts w:hint="eastAsia" w:ascii="宋体" w:hAnsi="宋体" w:eastAsia="宋体" w:cs="微软雅黑"/>
                <w:szCs w:val="21"/>
                <w:bdr w:val="none" w:color="auto" w:sz="0" w:space="0"/>
                <w:lang w:val="en-US"/>
              </w:rPr>
              <w:t>IQ/OQ</w:t>
            </w:r>
            <w:r>
              <w:rPr>
                <w:rFonts w:hint="eastAsia" w:ascii="宋体" w:hAnsi="宋体" w:eastAsia="宋体" w:cs="微软雅黑"/>
                <w:szCs w:val="21"/>
                <w:bdr w:val="none" w:color="auto" w:sz="0" w:space="0"/>
              </w:rPr>
              <w:t>测试文件并由厂家执行。</w:t>
            </w:r>
          </w:p>
          <w:p w14:paraId="583D3528">
            <w:pPr>
              <w:pStyle w:val="18"/>
              <w:widowControl/>
              <w:numPr>
                <w:ilvl w:val="0"/>
                <w:numId w:val="5"/>
              </w:numPr>
              <w:tabs>
                <w:tab w:val="left" w:pos="450"/>
              </w:tabs>
              <w:ind w:left="360" w:hanging="360"/>
              <w:rPr>
                <w:rFonts w:hint="eastAsia" w:ascii="宋体" w:hAnsi="宋体" w:eastAsia="宋体" w:cs="微软雅黑"/>
                <w:szCs w:val="21"/>
                <w:bdr w:val="none" w:color="auto" w:sz="0" w:space="0"/>
                <w:lang w:val="en-US"/>
              </w:rPr>
            </w:pPr>
            <w:r>
              <w:rPr>
                <w:rFonts w:hint="eastAsia" w:ascii="宋体" w:hAnsi="宋体" w:eastAsia="宋体" w:cs="微软雅黑"/>
                <w:szCs w:val="21"/>
                <w:bdr w:val="none" w:color="auto" w:sz="0" w:space="0"/>
              </w:rPr>
              <w:t>供应商提供符合欧盟和</w:t>
            </w:r>
            <w:r>
              <w:rPr>
                <w:rFonts w:hint="eastAsia" w:ascii="宋体" w:hAnsi="宋体" w:eastAsia="宋体" w:cs="微软雅黑"/>
                <w:szCs w:val="21"/>
                <w:bdr w:val="none" w:color="auto" w:sz="0" w:space="0"/>
                <w:lang w:val="en-US"/>
              </w:rPr>
              <w:t>FDA</w:t>
            </w:r>
            <w:r>
              <w:rPr>
                <w:rFonts w:hint="eastAsia" w:ascii="宋体" w:hAnsi="宋体" w:eastAsia="宋体" w:cs="微软雅黑"/>
                <w:szCs w:val="21"/>
                <w:bdr w:val="none" w:color="auto" w:sz="0" w:space="0"/>
              </w:rPr>
              <w:t>要求的验证文件。严格按照</w:t>
            </w:r>
            <w:r>
              <w:rPr>
                <w:rFonts w:hint="eastAsia" w:ascii="宋体" w:hAnsi="宋体" w:eastAsia="宋体" w:cs="微软雅黑"/>
                <w:szCs w:val="21"/>
                <w:bdr w:val="none" w:color="auto" w:sz="0" w:space="0"/>
                <w:lang w:val="en-US"/>
              </w:rPr>
              <w:t>GAMP5</w:t>
            </w:r>
            <w:r>
              <w:rPr>
                <w:rFonts w:hint="eastAsia" w:ascii="宋体" w:hAnsi="宋体" w:eastAsia="宋体" w:cs="微软雅黑"/>
                <w:szCs w:val="21"/>
                <w:bdr w:val="none" w:color="auto" w:sz="0" w:space="0"/>
              </w:rPr>
              <w:t>（优良的自动化生产规范）的要求而开发，有完整的验证文件包，验证文件报告</w:t>
            </w:r>
            <w:r>
              <w:rPr>
                <w:rFonts w:hint="eastAsia" w:ascii="宋体" w:hAnsi="宋体" w:eastAsia="宋体" w:cs="微软雅黑"/>
                <w:szCs w:val="21"/>
                <w:bdr w:val="none" w:color="auto" w:sz="0" w:space="0"/>
                <w:lang w:val="en-US"/>
              </w:rPr>
              <w:t>IQ</w:t>
            </w:r>
            <w:r>
              <w:rPr>
                <w:rFonts w:hint="eastAsia" w:ascii="宋体" w:hAnsi="宋体" w:eastAsia="宋体" w:cs="微软雅黑"/>
                <w:szCs w:val="21"/>
                <w:bdr w:val="none" w:color="auto" w:sz="0" w:space="0"/>
              </w:rPr>
              <w:t>、</w:t>
            </w:r>
            <w:r>
              <w:rPr>
                <w:rFonts w:hint="eastAsia" w:ascii="宋体" w:hAnsi="宋体" w:eastAsia="宋体" w:cs="微软雅黑"/>
                <w:szCs w:val="21"/>
                <w:bdr w:val="none" w:color="auto" w:sz="0" w:space="0"/>
                <w:lang w:val="en-US"/>
              </w:rPr>
              <w:t>OQ</w:t>
            </w:r>
            <w:r>
              <w:rPr>
                <w:rFonts w:hint="eastAsia" w:ascii="宋体" w:hAnsi="宋体" w:eastAsia="宋体" w:cs="微软雅黑"/>
                <w:szCs w:val="21"/>
                <w:bdr w:val="none" w:color="auto" w:sz="0" w:space="0"/>
              </w:rPr>
              <w:t>应由专业资质工程师提供全程技术服务，验证工程师必须提供授权的验证培训合格证书。</w:t>
            </w:r>
          </w:p>
          <w:p w14:paraId="2D1DAF83">
            <w:pPr>
              <w:keepNext w:val="0"/>
              <w:keepLines w:val="0"/>
              <w:widowControl/>
              <w:suppressLineNumbers w:val="0"/>
              <w:spacing w:before="0" w:beforeAutospacing="0" w:after="0" w:afterAutospacing="0"/>
              <w:ind w:left="0" w:right="0"/>
              <w:jc w:val="left"/>
              <w:rPr>
                <w:rFonts w:hint="eastAsia" w:ascii="宋体" w:hAnsi="宋体" w:eastAsia="宋体" w:cs="Arial"/>
                <w:b/>
                <w:bCs w:val="0"/>
                <w:sz w:val="22"/>
                <w:szCs w:val="22"/>
                <w:bdr w:val="none" w:color="auto" w:sz="0" w:space="0"/>
                <w:lang w:val="en-US" w:eastAsia="zh-CN"/>
              </w:rPr>
            </w:pPr>
          </w:p>
          <w:p w14:paraId="18CF586A">
            <w:pPr>
              <w:keepNext w:val="0"/>
              <w:keepLines w:val="0"/>
              <w:widowControl/>
              <w:suppressLineNumbers w:val="0"/>
              <w:spacing w:before="0" w:beforeAutospacing="0" w:after="0" w:afterAutospacing="0"/>
              <w:ind w:left="0" w:right="0"/>
              <w:jc w:val="left"/>
              <w:rPr>
                <w:rFonts w:hint="default" w:ascii="Arial" w:hAnsi="Arial" w:cs="Arial"/>
                <w:b/>
                <w:bCs w:val="0"/>
                <w:sz w:val="22"/>
                <w:szCs w:val="20"/>
                <w:bdr w:val="none" w:color="auto" w:sz="0" w:space="0"/>
                <w:lang w:val="en-US" w:eastAsia="zh-CN"/>
              </w:rPr>
            </w:pPr>
          </w:p>
        </w:tc>
      </w:tr>
      <w:tr w14:paraId="1187D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1403" w:hRule="atLeast"/>
          <w:jc w:val="center"/>
        </w:trPr>
        <w:tc>
          <w:tcPr>
            <w:tcW w:w="9953" w:type="dxa"/>
            <w:tcBorders>
              <w:top w:val="single" w:color="auto" w:sz="4" w:space="0"/>
              <w:left w:val="single" w:color="auto" w:sz="4" w:space="0"/>
              <w:bottom w:val="single" w:color="auto" w:sz="4" w:space="0"/>
              <w:right w:val="single" w:color="auto" w:sz="4" w:space="0"/>
            </w:tcBorders>
            <w:shd w:val="clear"/>
            <w:vAlign w:val="top"/>
          </w:tcPr>
          <w:p w14:paraId="5D7652A4">
            <w:pPr>
              <w:keepNext w:val="0"/>
              <w:keepLines w:val="0"/>
              <w:widowControl/>
              <w:suppressLineNumbers w:val="0"/>
              <w:spacing w:before="0" w:beforeAutospacing="0" w:after="0" w:afterAutospacing="0"/>
              <w:ind w:left="0" w:right="0"/>
              <w:jc w:val="left"/>
              <w:rPr>
                <w:rFonts w:hint="default" w:ascii="Arial" w:hAnsi="Arial" w:cs="Arial"/>
                <w:b/>
                <w:bCs w:val="0"/>
                <w:sz w:val="22"/>
                <w:szCs w:val="20"/>
                <w:bdr w:val="none" w:color="auto" w:sz="0" w:space="0"/>
                <w:lang w:val="en-US" w:eastAsia="zh-CN"/>
              </w:rPr>
            </w:pPr>
            <w:r>
              <w:rPr>
                <w:rFonts w:hint="eastAsia" w:ascii="Arial" w:hAnsi="Arial" w:eastAsia="宋体" w:cs="Arial"/>
                <w:b/>
                <w:bCs w:val="0"/>
                <w:kern w:val="0"/>
                <w:sz w:val="22"/>
                <w:szCs w:val="20"/>
                <w:bdr w:val="none" w:color="auto" w:sz="0" w:space="0"/>
                <w:lang w:val="en-US" w:eastAsia="zh-CN" w:bidi="ar"/>
              </w:rPr>
              <w:t>安全要求：</w:t>
            </w:r>
          </w:p>
          <w:p w14:paraId="05980D49">
            <w:pPr>
              <w:keepNext w:val="0"/>
              <w:keepLines w:val="0"/>
              <w:widowControl/>
              <w:suppressLineNumbers w:val="0"/>
              <w:spacing w:before="0" w:beforeAutospacing="0" w:after="0" w:afterAutospacing="0"/>
              <w:ind w:left="0" w:right="0"/>
              <w:jc w:val="left"/>
              <w:rPr>
                <w:rFonts w:hint="default" w:ascii="Arial" w:hAnsi="Arial" w:cs="Arial"/>
                <w:sz w:val="22"/>
                <w:szCs w:val="20"/>
                <w:bdr w:val="none" w:color="auto" w:sz="0" w:space="0"/>
                <w:lang w:val="en-US" w:eastAsia="zh-CN"/>
              </w:rPr>
            </w:pPr>
            <w:r>
              <w:rPr>
                <w:rFonts w:hint="default" w:ascii="Arial" w:hAnsi="Arial" w:eastAsia="宋体" w:cs="Arial"/>
                <w:kern w:val="0"/>
                <w:sz w:val="22"/>
                <w:szCs w:val="20"/>
                <w:bdr w:val="none" w:color="auto" w:sz="0" w:space="0"/>
                <w:lang w:val="en-US" w:eastAsia="zh-CN" w:bidi="ar"/>
              </w:rPr>
              <w:t>1</w:t>
            </w:r>
            <w:r>
              <w:rPr>
                <w:rFonts w:hint="eastAsia" w:ascii="Arial" w:hAnsi="Arial" w:eastAsia="宋体" w:cs="Arial"/>
                <w:kern w:val="0"/>
                <w:sz w:val="22"/>
                <w:szCs w:val="20"/>
                <w:bdr w:val="none" w:color="auto" w:sz="0" w:space="0"/>
                <w:lang w:val="en-US" w:eastAsia="zh-CN" w:bidi="ar"/>
              </w:rPr>
              <w:t>、设备应符合国家有关安全、环保法律法规，技术标准和规范要求；应有国家规定的技术资料和证明文件。</w:t>
            </w:r>
          </w:p>
          <w:p w14:paraId="4C8DA401">
            <w:pPr>
              <w:keepNext w:val="0"/>
              <w:keepLines w:val="0"/>
              <w:widowControl/>
              <w:suppressLineNumbers w:val="0"/>
              <w:spacing w:before="0" w:beforeAutospacing="0" w:after="0" w:afterAutospacing="0"/>
              <w:ind w:left="0" w:right="0"/>
              <w:jc w:val="left"/>
              <w:rPr>
                <w:rFonts w:hint="default" w:ascii="Arial" w:hAnsi="Arial" w:cs="Arial"/>
                <w:b/>
                <w:bCs w:val="0"/>
                <w:sz w:val="22"/>
                <w:szCs w:val="20"/>
                <w:bdr w:val="none" w:color="auto" w:sz="0" w:space="0"/>
                <w:lang w:val="en-US" w:eastAsia="zh-CN"/>
              </w:rPr>
            </w:pPr>
          </w:p>
          <w:p w14:paraId="125A90CF">
            <w:pPr>
              <w:keepNext w:val="0"/>
              <w:keepLines w:val="0"/>
              <w:widowControl/>
              <w:suppressLineNumbers w:val="0"/>
              <w:spacing w:before="0" w:beforeAutospacing="0" w:after="0" w:afterAutospacing="0"/>
              <w:ind w:left="0" w:right="0"/>
              <w:jc w:val="left"/>
              <w:rPr>
                <w:rFonts w:hint="default" w:ascii="Arial" w:hAnsi="Arial" w:cs="Arial"/>
                <w:b/>
                <w:bCs w:val="0"/>
                <w:sz w:val="22"/>
                <w:szCs w:val="20"/>
                <w:bdr w:val="none" w:color="auto" w:sz="0" w:space="0"/>
                <w:lang w:val="en-US" w:eastAsia="zh-CN"/>
              </w:rPr>
            </w:pPr>
          </w:p>
        </w:tc>
      </w:tr>
      <w:tr w14:paraId="5A832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1467" w:hRule="atLeast"/>
          <w:jc w:val="center"/>
        </w:trPr>
        <w:tc>
          <w:tcPr>
            <w:tcW w:w="9953" w:type="dxa"/>
            <w:tcBorders>
              <w:top w:val="single" w:color="auto" w:sz="4" w:space="0"/>
              <w:left w:val="single" w:color="auto" w:sz="4" w:space="0"/>
              <w:bottom w:val="single" w:color="auto" w:sz="4" w:space="0"/>
              <w:right w:val="single" w:color="auto" w:sz="4" w:space="0"/>
            </w:tcBorders>
            <w:shd w:val="clear"/>
            <w:vAlign w:val="top"/>
          </w:tcPr>
          <w:p w14:paraId="28452DD7">
            <w:pPr>
              <w:keepNext w:val="0"/>
              <w:keepLines w:val="0"/>
              <w:widowControl/>
              <w:suppressLineNumbers w:val="0"/>
              <w:spacing w:before="0" w:beforeAutospacing="0" w:after="0" w:afterAutospacing="0"/>
              <w:ind w:left="0" w:right="0"/>
              <w:jc w:val="left"/>
              <w:rPr>
                <w:rFonts w:hint="default" w:ascii="Arial" w:hAnsi="Arial" w:cs="Arial"/>
                <w:b/>
                <w:bCs w:val="0"/>
                <w:sz w:val="22"/>
                <w:szCs w:val="20"/>
                <w:bdr w:val="none" w:color="auto" w:sz="0" w:space="0"/>
                <w:lang w:val="en-US" w:eastAsia="zh-CN"/>
              </w:rPr>
            </w:pPr>
            <w:r>
              <w:rPr>
                <w:rFonts w:hint="eastAsia" w:ascii="Arial" w:hAnsi="Arial" w:eastAsia="宋体" w:cs="Arial"/>
                <w:b/>
                <w:bCs w:val="0"/>
                <w:kern w:val="0"/>
                <w:sz w:val="22"/>
                <w:szCs w:val="20"/>
                <w:bdr w:val="none" w:color="auto" w:sz="0" w:space="0"/>
                <w:lang w:val="en-US" w:eastAsia="zh-CN" w:bidi="ar"/>
              </w:rPr>
              <w:t>法律法规要求：</w:t>
            </w:r>
          </w:p>
          <w:p w14:paraId="37EFDF3F">
            <w:pPr>
              <w:pStyle w:val="18"/>
              <w:widowControl/>
              <w:numPr>
                <w:ilvl w:val="0"/>
                <w:numId w:val="6"/>
              </w:numPr>
              <w:tabs>
                <w:tab w:val="left" w:pos="450"/>
              </w:tabs>
              <w:ind w:left="360" w:hanging="360"/>
              <w:rPr>
                <w:rFonts w:hint="eastAsia" w:ascii="宋体" w:hAnsi="宋体" w:eastAsia="宋体" w:cs="微软雅黑"/>
                <w:szCs w:val="21"/>
                <w:bdr w:val="none" w:color="auto" w:sz="0" w:space="0"/>
                <w:lang w:val="en-US"/>
              </w:rPr>
            </w:pPr>
            <w:r>
              <w:rPr>
                <w:rFonts w:hint="eastAsia" w:ascii="宋体" w:hAnsi="宋体" w:eastAsia="宋体" w:cs="微软雅黑"/>
                <w:szCs w:val="21"/>
                <w:bdr w:val="none" w:color="auto" w:sz="0" w:space="0"/>
              </w:rPr>
              <w:t>应符合国家相应标准规范。</w:t>
            </w:r>
          </w:p>
          <w:p w14:paraId="267DCC3D">
            <w:pPr>
              <w:pStyle w:val="18"/>
              <w:widowControl/>
              <w:numPr>
                <w:ilvl w:val="0"/>
                <w:numId w:val="6"/>
              </w:numPr>
              <w:tabs>
                <w:tab w:val="left" w:pos="450"/>
              </w:tabs>
              <w:ind w:left="360" w:hanging="360"/>
              <w:rPr>
                <w:rFonts w:hint="eastAsia" w:ascii="宋体" w:hAnsi="宋体" w:eastAsia="宋体" w:cs="微软雅黑"/>
                <w:szCs w:val="21"/>
                <w:bdr w:val="none" w:color="auto" w:sz="0" w:space="0"/>
                <w:lang w:val="en-US"/>
              </w:rPr>
            </w:pPr>
            <w:r>
              <w:rPr>
                <w:rFonts w:hint="eastAsia" w:ascii="宋体" w:hAnsi="宋体" w:eastAsia="宋体" w:cs="微软雅黑"/>
                <w:szCs w:val="21"/>
                <w:bdr w:val="none" w:color="auto" w:sz="0" w:space="0"/>
              </w:rPr>
              <w:t>《中国药品生产质量管理规范》</w:t>
            </w:r>
            <w:r>
              <w:rPr>
                <w:rFonts w:hint="eastAsia" w:ascii="宋体" w:hAnsi="宋体" w:eastAsia="宋体" w:cs="微软雅黑"/>
                <w:szCs w:val="21"/>
                <w:bdr w:val="none" w:color="auto" w:sz="0" w:space="0"/>
                <w:lang w:val="en-US"/>
              </w:rPr>
              <w:t>(</w:t>
            </w:r>
            <w:r>
              <w:rPr>
                <w:rFonts w:hint="eastAsia" w:ascii="宋体" w:hAnsi="宋体" w:eastAsia="宋体" w:cs="微软雅黑"/>
                <w:szCs w:val="21"/>
                <w:bdr w:val="none" w:color="auto" w:sz="0" w:space="0"/>
              </w:rPr>
              <w:t>现行版</w:t>
            </w:r>
            <w:r>
              <w:rPr>
                <w:rFonts w:hint="eastAsia" w:ascii="宋体" w:hAnsi="宋体" w:eastAsia="宋体" w:cs="微软雅黑"/>
                <w:szCs w:val="21"/>
                <w:bdr w:val="none" w:color="auto" w:sz="0" w:space="0"/>
                <w:lang w:val="en-US"/>
              </w:rPr>
              <w:t xml:space="preserve">) </w:t>
            </w:r>
            <w:r>
              <w:rPr>
                <w:rFonts w:hint="eastAsia" w:ascii="宋体" w:hAnsi="宋体" w:eastAsia="宋体" w:cs="微软雅黑"/>
                <w:szCs w:val="21"/>
                <w:bdr w:val="none" w:color="auto" w:sz="0" w:space="0"/>
              </w:rPr>
              <w:t>及其附录</w:t>
            </w:r>
          </w:p>
          <w:p w14:paraId="0FF4161E">
            <w:pPr>
              <w:pStyle w:val="18"/>
              <w:widowControl/>
              <w:numPr>
                <w:ilvl w:val="0"/>
                <w:numId w:val="6"/>
              </w:numPr>
              <w:tabs>
                <w:tab w:val="left" w:pos="450"/>
              </w:tabs>
              <w:ind w:left="360" w:hanging="360"/>
              <w:rPr>
                <w:rFonts w:hint="eastAsia" w:ascii="宋体" w:hAnsi="宋体" w:eastAsia="宋体" w:cs="微软雅黑"/>
                <w:szCs w:val="21"/>
                <w:bdr w:val="none" w:color="auto" w:sz="0" w:space="0"/>
                <w:lang w:val="en-US"/>
              </w:rPr>
            </w:pPr>
            <w:r>
              <w:rPr>
                <w:rFonts w:hint="eastAsia" w:ascii="宋体" w:hAnsi="宋体" w:eastAsia="宋体" w:cs="微软雅黑"/>
                <w:szCs w:val="21"/>
                <w:bdr w:val="none" w:color="auto" w:sz="0" w:space="0"/>
              </w:rPr>
              <w:t>中国药典 三部（现行版）</w:t>
            </w:r>
          </w:p>
          <w:p w14:paraId="7CD70021">
            <w:pPr>
              <w:pStyle w:val="18"/>
              <w:widowControl/>
              <w:numPr>
                <w:ilvl w:val="0"/>
                <w:numId w:val="6"/>
              </w:numPr>
              <w:tabs>
                <w:tab w:val="left" w:pos="450"/>
              </w:tabs>
              <w:ind w:left="360" w:hanging="360"/>
              <w:rPr>
                <w:rFonts w:hint="eastAsia" w:ascii="宋体" w:hAnsi="宋体" w:eastAsia="宋体" w:cs="微软雅黑"/>
                <w:szCs w:val="21"/>
                <w:bdr w:val="none" w:color="auto" w:sz="0" w:space="0"/>
                <w:lang w:val="en-US"/>
              </w:rPr>
            </w:pPr>
            <w:r>
              <w:rPr>
                <w:rFonts w:hint="eastAsia" w:ascii="宋体" w:hAnsi="宋体" w:eastAsia="宋体" w:cs="微软雅黑"/>
                <w:szCs w:val="21"/>
                <w:bdr w:val="none" w:color="auto" w:sz="0" w:space="0"/>
                <w:lang w:val="en-US"/>
              </w:rPr>
              <w:t>EU-GMP</w:t>
            </w:r>
          </w:p>
          <w:p w14:paraId="7C7D1935">
            <w:pPr>
              <w:pStyle w:val="18"/>
              <w:widowControl/>
              <w:numPr>
                <w:ilvl w:val="0"/>
                <w:numId w:val="6"/>
              </w:numPr>
              <w:tabs>
                <w:tab w:val="left" w:pos="450"/>
              </w:tabs>
              <w:ind w:left="360" w:hanging="360"/>
              <w:rPr>
                <w:rFonts w:hint="eastAsia" w:ascii="宋体" w:hAnsi="宋体" w:eastAsia="宋体" w:cs="微软雅黑"/>
                <w:szCs w:val="21"/>
                <w:bdr w:val="none" w:color="auto" w:sz="0" w:space="0"/>
                <w:lang w:val="en-US"/>
              </w:rPr>
            </w:pPr>
            <w:r>
              <w:rPr>
                <w:rFonts w:hint="eastAsia" w:ascii="宋体" w:hAnsi="宋体" w:eastAsia="宋体" w:cs="微软雅黑"/>
                <w:szCs w:val="21"/>
                <w:bdr w:val="none" w:color="auto" w:sz="0" w:space="0"/>
                <w:lang w:val="en-US"/>
              </w:rPr>
              <w:t>EU-GMP Annex1</w:t>
            </w:r>
            <w:r>
              <w:rPr>
                <w:rFonts w:hint="eastAsia" w:ascii="宋体" w:hAnsi="宋体" w:eastAsia="宋体" w:cs="微软雅黑"/>
                <w:szCs w:val="21"/>
                <w:bdr w:val="none" w:color="auto" w:sz="0" w:space="0"/>
              </w:rPr>
              <w:t>：欧盟</w:t>
            </w:r>
            <w:r>
              <w:rPr>
                <w:rFonts w:hint="eastAsia" w:ascii="宋体" w:hAnsi="宋体" w:eastAsia="宋体" w:cs="微软雅黑"/>
                <w:szCs w:val="21"/>
                <w:bdr w:val="none" w:color="auto" w:sz="0" w:space="0"/>
                <w:lang w:val="en-US"/>
              </w:rPr>
              <w:t>GMP</w:t>
            </w:r>
            <w:r>
              <w:rPr>
                <w:rFonts w:hint="eastAsia" w:ascii="宋体" w:hAnsi="宋体" w:eastAsia="宋体" w:cs="微软雅黑"/>
                <w:szCs w:val="21"/>
                <w:bdr w:val="none" w:color="auto" w:sz="0" w:space="0"/>
              </w:rPr>
              <w:t>附录</w:t>
            </w:r>
            <w:r>
              <w:rPr>
                <w:rFonts w:hint="eastAsia" w:ascii="宋体" w:hAnsi="宋体" w:eastAsia="宋体" w:cs="微软雅黑"/>
                <w:szCs w:val="21"/>
                <w:bdr w:val="none" w:color="auto" w:sz="0" w:space="0"/>
                <w:lang w:val="en-US"/>
              </w:rPr>
              <w:t>1</w:t>
            </w:r>
          </w:p>
          <w:p w14:paraId="552F5098">
            <w:pPr>
              <w:pStyle w:val="18"/>
              <w:widowControl/>
              <w:numPr>
                <w:ilvl w:val="0"/>
                <w:numId w:val="6"/>
              </w:numPr>
              <w:tabs>
                <w:tab w:val="left" w:pos="450"/>
              </w:tabs>
              <w:ind w:left="360" w:hanging="360"/>
              <w:rPr>
                <w:rFonts w:hint="eastAsia" w:ascii="宋体" w:hAnsi="宋体" w:eastAsia="宋体" w:cs="微软雅黑"/>
                <w:szCs w:val="21"/>
                <w:bdr w:val="none" w:color="auto" w:sz="0" w:space="0"/>
                <w:lang w:val="en-US"/>
              </w:rPr>
            </w:pPr>
            <w:r>
              <w:rPr>
                <w:rFonts w:hint="eastAsia" w:ascii="宋体" w:hAnsi="宋体" w:eastAsia="宋体" w:cs="微软雅黑"/>
                <w:szCs w:val="21"/>
                <w:bdr w:val="none" w:color="auto" w:sz="0" w:space="0"/>
                <w:lang w:val="en-US"/>
              </w:rPr>
              <w:t>Recommended Practices for Manual Aseptic Processes</w:t>
            </w:r>
          </w:p>
          <w:p w14:paraId="1647C4A2">
            <w:pPr>
              <w:pStyle w:val="18"/>
              <w:widowControl/>
              <w:numPr>
                <w:ilvl w:val="0"/>
                <w:numId w:val="6"/>
              </w:numPr>
              <w:tabs>
                <w:tab w:val="left" w:pos="450"/>
              </w:tabs>
              <w:ind w:left="360" w:hanging="360"/>
              <w:rPr>
                <w:rFonts w:hint="eastAsia" w:ascii="宋体" w:hAnsi="宋体" w:eastAsia="宋体" w:cs="微软雅黑"/>
                <w:szCs w:val="21"/>
                <w:bdr w:val="none" w:color="auto" w:sz="0" w:space="0"/>
                <w:lang w:val="en-US"/>
              </w:rPr>
            </w:pPr>
            <w:r>
              <w:rPr>
                <w:rFonts w:hint="eastAsia" w:ascii="宋体" w:hAnsi="宋体" w:eastAsia="宋体" w:cs="微软雅黑"/>
                <w:szCs w:val="21"/>
                <w:bdr w:val="none" w:color="auto" w:sz="0" w:space="0"/>
                <w:lang w:val="en-US"/>
              </w:rPr>
              <w:t>WHO</w:t>
            </w:r>
            <w:r>
              <w:rPr>
                <w:rFonts w:hint="eastAsia" w:ascii="宋体" w:hAnsi="宋体" w:eastAsia="宋体" w:cs="微软雅黑"/>
                <w:szCs w:val="21"/>
                <w:bdr w:val="none" w:color="auto" w:sz="0" w:space="0"/>
              </w:rPr>
              <w:t>技术报告</w:t>
            </w:r>
            <w:r>
              <w:rPr>
                <w:rFonts w:hint="eastAsia" w:ascii="宋体" w:hAnsi="宋体" w:eastAsia="宋体" w:cs="微软雅黑"/>
                <w:szCs w:val="21"/>
                <w:bdr w:val="none" w:color="auto" w:sz="0" w:space="0"/>
                <w:lang w:val="en-US"/>
              </w:rPr>
              <w:t>NO.1033</w:t>
            </w:r>
            <w:r>
              <w:rPr>
                <w:rFonts w:hint="eastAsia" w:ascii="宋体" w:hAnsi="宋体" w:eastAsia="宋体" w:cs="微软雅黑"/>
                <w:szCs w:val="21"/>
                <w:bdr w:val="none" w:color="auto" w:sz="0" w:space="0"/>
              </w:rPr>
              <w:t>附录</w:t>
            </w:r>
            <w:r>
              <w:rPr>
                <w:rFonts w:hint="eastAsia" w:ascii="宋体" w:hAnsi="宋体" w:eastAsia="宋体" w:cs="微软雅黑"/>
                <w:szCs w:val="21"/>
                <w:bdr w:val="none" w:color="auto" w:sz="0" w:space="0"/>
                <w:lang w:val="en-US"/>
              </w:rPr>
              <w:t>4</w:t>
            </w:r>
            <w:r>
              <w:rPr>
                <w:rFonts w:hint="eastAsia" w:ascii="宋体" w:hAnsi="宋体" w:eastAsia="宋体" w:cs="微软雅黑"/>
                <w:szCs w:val="21"/>
                <w:bdr w:val="none" w:color="auto" w:sz="0" w:space="0"/>
              </w:rPr>
              <w:t>数据完整性指南</w:t>
            </w:r>
            <w:r>
              <w:rPr>
                <w:rFonts w:hint="eastAsia" w:ascii="宋体" w:hAnsi="宋体" w:eastAsia="宋体" w:cs="微软雅黑"/>
                <w:szCs w:val="21"/>
                <w:bdr w:val="none" w:color="auto" w:sz="0" w:space="0"/>
                <w:lang w:val="en-US"/>
              </w:rPr>
              <w:t>-2021</w:t>
            </w:r>
          </w:p>
          <w:p w14:paraId="6F675C1B">
            <w:pPr>
              <w:pStyle w:val="18"/>
              <w:widowControl/>
              <w:numPr>
                <w:ilvl w:val="0"/>
                <w:numId w:val="6"/>
              </w:numPr>
              <w:tabs>
                <w:tab w:val="left" w:pos="450"/>
              </w:tabs>
              <w:ind w:left="360" w:hanging="360"/>
              <w:rPr>
                <w:rFonts w:hint="eastAsia" w:ascii="宋体" w:hAnsi="宋体" w:eastAsia="宋体" w:cs="微软雅黑"/>
                <w:szCs w:val="21"/>
                <w:bdr w:val="none" w:color="auto" w:sz="0" w:space="0"/>
                <w:lang w:val="en-US"/>
              </w:rPr>
            </w:pPr>
            <w:r>
              <w:rPr>
                <w:rFonts w:hint="eastAsia" w:ascii="宋体" w:hAnsi="宋体" w:eastAsia="宋体" w:cs="微软雅黑"/>
                <w:szCs w:val="21"/>
                <w:bdr w:val="none" w:color="auto" w:sz="0" w:space="0"/>
                <w:lang w:val="en-US"/>
              </w:rPr>
              <w:t>WHO TRS 9</w:t>
            </w:r>
          </w:p>
          <w:p w14:paraId="7C9F5EA2">
            <w:pPr>
              <w:pStyle w:val="18"/>
              <w:widowControl/>
              <w:numPr>
                <w:ilvl w:val="0"/>
                <w:numId w:val="6"/>
              </w:numPr>
              <w:tabs>
                <w:tab w:val="left" w:pos="450"/>
              </w:tabs>
              <w:ind w:left="360" w:hanging="360"/>
              <w:rPr>
                <w:rFonts w:hint="eastAsia" w:ascii="宋体" w:hAnsi="宋体" w:eastAsia="宋体" w:cs="微软雅黑"/>
                <w:szCs w:val="21"/>
                <w:bdr w:val="none" w:color="auto" w:sz="0" w:space="0"/>
                <w:lang w:val="en-US"/>
              </w:rPr>
            </w:pPr>
            <w:r>
              <w:rPr>
                <w:rFonts w:hint="eastAsia" w:ascii="宋体" w:hAnsi="宋体" w:eastAsia="宋体" w:cs="微软雅黑"/>
                <w:szCs w:val="21"/>
                <w:bdr w:val="none" w:color="auto" w:sz="0" w:space="0"/>
              </w:rPr>
              <w:t>安全：达到国内标准规范的要求。</w:t>
            </w:r>
          </w:p>
          <w:p w14:paraId="28101B53">
            <w:pPr>
              <w:pStyle w:val="18"/>
              <w:widowControl/>
              <w:numPr>
                <w:ilvl w:val="0"/>
                <w:numId w:val="6"/>
              </w:numPr>
              <w:tabs>
                <w:tab w:val="left" w:pos="450"/>
              </w:tabs>
              <w:ind w:left="360" w:hanging="360"/>
              <w:rPr>
                <w:rFonts w:hint="eastAsia" w:ascii="宋体" w:hAnsi="宋体" w:eastAsia="宋体" w:cs="微软雅黑"/>
                <w:szCs w:val="21"/>
                <w:bdr w:val="none" w:color="auto" w:sz="0" w:space="0"/>
                <w:lang w:val="en-US"/>
              </w:rPr>
            </w:pPr>
            <w:r>
              <w:rPr>
                <w:rFonts w:hint="eastAsia" w:ascii="宋体" w:hAnsi="宋体" w:eastAsia="宋体" w:cs="微软雅黑"/>
                <w:szCs w:val="21"/>
                <w:bdr w:val="none" w:color="auto" w:sz="0" w:space="0"/>
              </w:rPr>
              <w:t>中华人民共和国疫苗管理法。</w:t>
            </w:r>
          </w:p>
          <w:p w14:paraId="1E03AFB2">
            <w:pPr>
              <w:keepNext w:val="0"/>
              <w:keepLines w:val="0"/>
              <w:widowControl/>
              <w:suppressLineNumbers w:val="0"/>
              <w:spacing w:before="0" w:beforeAutospacing="0" w:after="0" w:afterAutospacing="0"/>
              <w:ind w:left="0" w:right="0"/>
              <w:jc w:val="left"/>
              <w:rPr>
                <w:rFonts w:hint="default" w:ascii="Arial" w:hAnsi="Arial" w:cs="Arial"/>
                <w:b/>
                <w:bCs w:val="0"/>
                <w:sz w:val="22"/>
                <w:szCs w:val="20"/>
                <w:bdr w:val="none" w:color="auto" w:sz="0" w:space="0"/>
                <w:lang w:val="en-US" w:eastAsia="zh-CN"/>
              </w:rPr>
            </w:pPr>
          </w:p>
          <w:p w14:paraId="60F44E60">
            <w:pPr>
              <w:keepNext w:val="0"/>
              <w:keepLines w:val="0"/>
              <w:widowControl/>
              <w:suppressLineNumbers w:val="0"/>
              <w:spacing w:before="0" w:beforeAutospacing="0" w:after="0" w:afterAutospacing="0"/>
              <w:ind w:left="0" w:right="0"/>
              <w:jc w:val="left"/>
              <w:rPr>
                <w:rFonts w:hint="default" w:ascii="Arial" w:hAnsi="Arial" w:cs="Arial"/>
                <w:b/>
                <w:bCs w:val="0"/>
                <w:sz w:val="22"/>
                <w:szCs w:val="20"/>
                <w:bdr w:val="none" w:color="auto" w:sz="0" w:space="0"/>
                <w:lang w:val="en-US" w:eastAsia="zh-CN"/>
              </w:rPr>
            </w:pPr>
          </w:p>
        </w:tc>
      </w:tr>
      <w:tr w14:paraId="3B17D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900" w:hRule="atLeast"/>
          <w:jc w:val="center"/>
        </w:trPr>
        <w:tc>
          <w:tcPr>
            <w:tcW w:w="9953" w:type="dxa"/>
            <w:tcBorders>
              <w:top w:val="single" w:color="auto" w:sz="4" w:space="0"/>
              <w:left w:val="single" w:color="auto" w:sz="4" w:space="0"/>
              <w:bottom w:val="single" w:color="auto" w:sz="4" w:space="0"/>
              <w:right w:val="single" w:color="auto" w:sz="4" w:space="0"/>
            </w:tcBorders>
            <w:shd w:val="clear"/>
            <w:vAlign w:val="top"/>
          </w:tcPr>
          <w:p w14:paraId="51CAC7EA">
            <w:pPr>
              <w:keepNext w:val="0"/>
              <w:keepLines w:val="0"/>
              <w:widowControl/>
              <w:suppressLineNumbers w:val="0"/>
              <w:spacing w:before="0" w:beforeAutospacing="0" w:after="0" w:afterAutospacing="0"/>
              <w:ind w:left="0" w:right="0"/>
              <w:jc w:val="left"/>
              <w:rPr>
                <w:rFonts w:hint="default" w:ascii="Arial" w:hAnsi="Arial" w:cs="Arial"/>
                <w:b/>
                <w:bCs w:val="0"/>
                <w:sz w:val="22"/>
                <w:szCs w:val="20"/>
                <w:bdr w:val="none" w:color="auto" w:sz="0" w:space="0"/>
                <w:lang w:val="en-US" w:eastAsia="zh-CN"/>
              </w:rPr>
            </w:pPr>
            <w:r>
              <w:rPr>
                <w:rFonts w:hint="eastAsia" w:ascii="Arial" w:hAnsi="Arial" w:eastAsia="宋体" w:cs="Arial"/>
                <w:b/>
                <w:bCs w:val="0"/>
                <w:kern w:val="0"/>
                <w:sz w:val="22"/>
                <w:szCs w:val="20"/>
                <w:bdr w:val="none" w:color="auto" w:sz="0" w:space="0"/>
                <w:lang w:val="en-US" w:eastAsia="zh-CN" w:bidi="ar"/>
              </w:rPr>
              <w:t>文件要求：</w:t>
            </w:r>
          </w:p>
          <w:p w14:paraId="451BB6CA">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bdr w:val="none" w:color="auto" w:sz="0" w:space="0"/>
                <w:lang w:val="en-US" w:eastAsia="zh-CN"/>
              </w:rPr>
            </w:pPr>
            <w:r>
              <w:rPr>
                <w:rFonts w:hint="eastAsia" w:ascii="宋体" w:hAnsi="宋体" w:eastAsia="宋体" w:cs="宋体"/>
                <w:kern w:val="2"/>
                <w:sz w:val="21"/>
                <w:szCs w:val="21"/>
                <w:bdr w:val="none" w:color="auto" w:sz="0" w:space="0"/>
                <w:lang w:val="en-US" w:eastAsia="zh-CN" w:bidi="ar"/>
              </w:rPr>
              <w:t>1、仪器供应商需提供（但不限于）以下资料：产品操作说明书（电子版和纸件）、并提供包括IQ、OQ等详细的验证指南。</w:t>
            </w:r>
          </w:p>
          <w:p w14:paraId="2576DF2A">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bdr w:val="none" w:color="auto" w:sz="0" w:space="0"/>
                <w:lang w:val="en-US" w:eastAsia="zh-CN"/>
              </w:rPr>
            </w:pPr>
            <w:r>
              <w:rPr>
                <w:rFonts w:hint="eastAsia" w:ascii="宋体" w:hAnsi="宋体" w:eastAsia="宋体" w:cs="宋体"/>
                <w:kern w:val="0"/>
                <w:sz w:val="21"/>
                <w:szCs w:val="21"/>
                <w:bdr w:val="none" w:color="auto" w:sz="0" w:space="0"/>
                <w:lang w:val="en-US" w:eastAsia="zh-CN" w:bidi="ar"/>
              </w:rPr>
              <w:t>2、提供设计说明（DS）包括：软件逻辑流程/操作和控制流图；21 CFR 11部符合报告/软件证书，设备的校验手册及报告，控制系统输入/输出确认数据和报告，提供所有文件的光盘（CD/DVD或U盘），应包括软件的光盘。</w:t>
            </w:r>
          </w:p>
          <w:p w14:paraId="630BD21E">
            <w:pPr>
              <w:keepNext w:val="0"/>
              <w:keepLines w:val="0"/>
              <w:widowControl/>
              <w:suppressLineNumbers w:val="0"/>
              <w:tabs>
                <w:tab w:val="left" w:pos="1080"/>
              </w:tabs>
              <w:spacing w:before="0" w:beforeAutospacing="0" w:after="0" w:afterAutospacing="0"/>
              <w:ind w:left="0" w:right="0"/>
              <w:jc w:val="left"/>
              <w:rPr>
                <w:rFonts w:hint="default" w:ascii="Arial" w:hAnsi="Arial" w:cs="Arial"/>
                <w:sz w:val="22"/>
                <w:szCs w:val="20"/>
                <w:u w:val="single"/>
                <w:bdr w:val="none" w:color="auto" w:sz="0" w:space="0"/>
                <w:lang w:val="en-US" w:eastAsia="zh-CN"/>
              </w:rPr>
            </w:pPr>
          </w:p>
          <w:p w14:paraId="0E10031E">
            <w:pPr>
              <w:keepNext w:val="0"/>
              <w:keepLines w:val="0"/>
              <w:widowControl/>
              <w:suppressLineNumbers w:val="0"/>
              <w:spacing w:before="0" w:beforeAutospacing="0" w:after="0" w:afterAutospacing="0"/>
              <w:ind w:left="0" w:right="0"/>
              <w:jc w:val="left"/>
              <w:rPr>
                <w:rFonts w:hint="default" w:ascii="Arial" w:hAnsi="Arial" w:cs="Arial"/>
                <w:b/>
                <w:bCs w:val="0"/>
                <w:sz w:val="22"/>
                <w:szCs w:val="20"/>
                <w:bdr w:val="none" w:color="auto" w:sz="0" w:space="0"/>
                <w:lang w:val="en-US" w:eastAsia="zh-CN"/>
              </w:rPr>
            </w:pPr>
          </w:p>
        </w:tc>
      </w:tr>
      <w:tr w14:paraId="3192F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1987" w:hRule="atLeast"/>
          <w:jc w:val="center"/>
        </w:trPr>
        <w:tc>
          <w:tcPr>
            <w:tcW w:w="9953" w:type="dxa"/>
            <w:tcBorders>
              <w:top w:val="single" w:color="auto" w:sz="4" w:space="0"/>
              <w:left w:val="single" w:color="auto" w:sz="4" w:space="0"/>
              <w:bottom w:val="single" w:color="auto" w:sz="4" w:space="0"/>
              <w:right w:val="single" w:color="auto" w:sz="4" w:space="0"/>
            </w:tcBorders>
            <w:shd w:val="clear"/>
            <w:vAlign w:val="top"/>
          </w:tcPr>
          <w:p w14:paraId="6E86EDCA">
            <w:pPr>
              <w:keepNext w:val="0"/>
              <w:keepLines w:val="0"/>
              <w:widowControl/>
              <w:suppressLineNumbers w:val="0"/>
              <w:spacing w:before="0" w:beforeAutospacing="0" w:after="0" w:afterAutospacing="0"/>
              <w:ind w:left="0" w:right="0"/>
              <w:jc w:val="left"/>
              <w:rPr>
                <w:rFonts w:hint="default" w:ascii="Arial" w:hAnsi="Arial" w:cs="Arial"/>
                <w:b/>
                <w:bCs w:val="0"/>
                <w:sz w:val="22"/>
                <w:szCs w:val="20"/>
                <w:bdr w:val="none" w:color="auto" w:sz="0" w:space="0"/>
                <w:lang w:val="en-US" w:eastAsia="zh-CN"/>
              </w:rPr>
            </w:pPr>
            <w:r>
              <w:rPr>
                <w:rFonts w:hint="eastAsia" w:ascii="Arial" w:hAnsi="Arial" w:eastAsia="宋体" w:cs="Arial"/>
                <w:b/>
                <w:bCs w:val="0"/>
                <w:kern w:val="0"/>
                <w:sz w:val="22"/>
                <w:szCs w:val="20"/>
                <w:bdr w:val="none" w:color="auto" w:sz="0" w:space="0"/>
                <w:lang w:val="en-US" w:eastAsia="zh-CN" w:bidi="ar"/>
              </w:rPr>
              <w:t>维护保养要求：</w:t>
            </w:r>
          </w:p>
          <w:p w14:paraId="37540B33">
            <w:pPr>
              <w:pStyle w:val="18"/>
              <w:widowControl/>
              <w:tabs>
                <w:tab w:val="left" w:pos="450"/>
                <w:tab w:val="left" w:pos="1159"/>
              </w:tabs>
              <w:ind w:left="0" w:firstLine="0"/>
              <w:rPr>
                <w:rFonts w:hint="eastAsia" w:ascii="宋体" w:hAnsi="宋体" w:eastAsia="宋体" w:cs="Arial"/>
                <w:szCs w:val="21"/>
                <w:bdr w:val="none" w:color="auto" w:sz="0" w:space="0"/>
                <w:lang w:val="en-US"/>
              </w:rPr>
            </w:pPr>
          </w:p>
          <w:p w14:paraId="7C251DBD">
            <w:pPr>
              <w:pStyle w:val="18"/>
              <w:widowControl/>
              <w:numPr>
                <w:ilvl w:val="0"/>
                <w:numId w:val="7"/>
              </w:numPr>
              <w:tabs>
                <w:tab w:val="left" w:pos="450"/>
                <w:tab w:val="left" w:pos="1159"/>
              </w:tabs>
              <w:ind w:left="284" w:hanging="284"/>
              <w:rPr>
                <w:rFonts w:hint="eastAsia" w:ascii="宋体" w:hAnsi="宋体" w:eastAsia="宋体" w:cs="Arial"/>
                <w:szCs w:val="21"/>
                <w:bdr w:val="none" w:color="auto" w:sz="0" w:space="0"/>
                <w:lang w:val="en-US"/>
              </w:rPr>
            </w:pPr>
            <w:r>
              <w:rPr>
                <w:rFonts w:hint="eastAsia" w:ascii="宋体" w:hAnsi="宋体" w:eastAsia="宋体" w:cs="Arial"/>
                <w:szCs w:val="21"/>
                <w:bdr w:val="none" w:color="auto" w:sz="0" w:space="0"/>
              </w:rPr>
              <w:t>每年应定期进行校准。</w:t>
            </w:r>
          </w:p>
          <w:p w14:paraId="73C89058">
            <w:pPr>
              <w:pStyle w:val="18"/>
              <w:widowControl/>
              <w:numPr>
                <w:ilvl w:val="0"/>
                <w:numId w:val="7"/>
              </w:numPr>
              <w:tabs>
                <w:tab w:val="left" w:pos="450"/>
                <w:tab w:val="left" w:pos="1159"/>
              </w:tabs>
              <w:ind w:left="284" w:hanging="284"/>
              <w:rPr>
                <w:rFonts w:hint="eastAsia" w:ascii="宋体" w:hAnsi="宋体" w:eastAsia="宋体" w:cs="Arial"/>
                <w:szCs w:val="21"/>
                <w:bdr w:val="none" w:color="auto" w:sz="0" w:space="0"/>
                <w:lang w:val="en-US"/>
              </w:rPr>
            </w:pPr>
            <w:r>
              <w:rPr>
                <w:rFonts w:hint="eastAsia" w:ascii="宋体" w:hAnsi="宋体" w:eastAsia="宋体" w:cs="Arial"/>
                <w:szCs w:val="21"/>
                <w:bdr w:val="none" w:color="auto" w:sz="0" w:space="0"/>
              </w:rPr>
              <w:t>仪器供应商应该至少每年对完整性检测仪进行一次免费现场校验和维护保养，能够提供设备校正服务，并提供技术监督局</w:t>
            </w:r>
            <w:r>
              <w:rPr>
                <w:rFonts w:hint="eastAsia" w:ascii="宋体" w:hAnsi="宋体" w:eastAsia="宋体" w:cs="Arial"/>
                <w:szCs w:val="21"/>
                <w:bdr w:val="none" w:color="auto" w:sz="0" w:space="0"/>
                <w:lang w:val="en-US"/>
              </w:rPr>
              <w:t>CMC</w:t>
            </w:r>
            <w:r>
              <w:rPr>
                <w:rFonts w:hint="eastAsia" w:ascii="宋体" w:hAnsi="宋体" w:eastAsia="宋体" w:cs="Arial"/>
                <w:szCs w:val="21"/>
                <w:bdr w:val="none" w:color="auto" w:sz="0" w:space="0"/>
              </w:rPr>
              <w:t>许可的校正服务。</w:t>
            </w:r>
          </w:p>
          <w:p w14:paraId="7C85B0DC">
            <w:pPr>
              <w:keepNext w:val="0"/>
              <w:keepLines w:val="0"/>
              <w:widowControl/>
              <w:suppressLineNumbers w:val="0"/>
              <w:spacing w:before="0" w:beforeAutospacing="0" w:after="0" w:afterAutospacing="0"/>
              <w:ind w:left="0" w:right="0"/>
              <w:jc w:val="left"/>
              <w:rPr>
                <w:rFonts w:hint="default" w:ascii="Arial" w:hAnsi="Arial" w:cs="Arial"/>
                <w:b/>
                <w:bCs w:val="0"/>
                <w:sz w:val="22"/>
                <w:szCs w:val="20"/>
                <w:bdr w:val="none" w:color="auto" w:sz="0" w:space="0"/>
                <w:lang w:val="en-US" w:eastAsia="zh-CN"/>
              </w:rPr>
            </w:pPr>
          </w:p>
        </w:tc>
      </w:tr>
      <w:tr w14:paraId="751CE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1537" w:hRule="atLeast"/>
          <w:jc w:val="center"/>
        </w:trPr>
        <w:tc>
          <w:tcPr>
            <w:tcW w:w="9953" w:type="dxa"/>
            <w:tcBorders>
              <w:top w:val="single" w:color="auto" w:sz="4" w:space="0"/>
              <w:left w:val="single" w:color="auto" w:sz="4" w:space="0"/>
              <w:bottom w:val="single" w:color="auto" w:sz="4" w:space="0"/>
              <w:right w:val="single" w:color="auto" w:sz="4" w:space="0"/>
            </w:tcBorders>
            <w:shd w:val="clear"/>
            <w:vAlign w:val="top"/>
          </w:tcPr>
          <w:p w14:paraId="30D44794">
            <w:pPr>
              <w:keepNext w:val="0"/>
              <w:keepLines w:val="0"/>
              <w:widowControl/>
              <w:suppressLineNumbers w:val="0"/>
              <w:spacing w:before="0" w:beforeAutospacing="0" w:after="0" w:afterAutospacing="0"/>
              <w:ind w:left="0" w:right="0"/>
              <w:jc w:val="left"/>
              <w:rPr>
                <w:rFonts w:hint="default" w:ascii="Arial" w:hAnsi="Arial" w:cs="Arial"/>
                <w:b/>
                <w:bCs w:val="0"/>
                <w:sz w:val="22"/>
                <w:szCs w:val="20"/>
                <w:bdr w:val="none" w:color="auto" w:sz="0" w:space="0"/>
                <w:lang w:val="en-US" w:eastAsia="zh-CN"/>
              </w:rPr>
            </w:pPr>
            <w:r>
              <w:rPr>
                <w:rFonts w:hint="eastAsia" w:ascii="Arial" w:hAnsi="Arial" w:eastAsia="宋体" w:cs="Arial"/>
                <w:b/>
                <w:bCs w:val="0"/>
                <w:kern w:val="0"/>
                <w:sz w:val="22"/>
                <w:szCs w:val="20"/>
                <w:bdr w:val="none" w:color="auto" w:sz="0" w:space="0"/>
                <w:lang w:val="en-US" w:eastAsia="zh-CN" w:bidi="ar"/>
              </w:rPr>
              <w:t>能源效率要求：</w:t>
            </w:r>
          </w:p>
          <w:p w14:paraId="7C896A94">
            <w:pPr>
              <w:keepNext w:val="0"/>
              <w:keepLines w:val="0"/>
              <w:widowControl/>
              <w:suppressLineNumbers w:val="0"/>
              <w:spacing w:before="0" w:beforeAutospacing="0" w:after="0" w:afterAutospacing="0"/>
              <w:ind w:left="0" w:right="0"/>
              <w:jc w:val="left"/>
              <w:rPr>
                <w:rFonts w:hint="default" w:ascii="Arial" w:hAnsi="Arial" w:cs="Arial"/>
                <w:sz w:val="22"/>
                <w:szCs w:val="20"/>
                <w:bdr w:val="none" w:color="auto" w:sz="0" w:space="0"/>
                <w:lang w:val="en-US" w:eastAsia="zh-CN"/>
              </w:rPr>
            </w:pPr>
          </w:p>
          <w:p w14:paraId="08562B2C">
            <w:pPr>
              <w:keepNext w:val="0"/>
              <w:keepLines w:val="0"/>
              <w:widowControl/>
              <w:suppressLineNumbers w:val="0"/>
              <w:spacing w:before="0" w:beforeAutospacing="0" w:after="0" w:afterAutospacing="0"/>
              <w:ind w:left="0" w:right="0"/>
              <w:jc w:val="left"/>
              <w:rPr>
                <w:rFonts w:hint="default" w:ascii="Arial" w:hAnsi="Arial" w:cs="Arial"/>
                <w:b/>
                <w:bCs w:val="0"/>
                <w:sz w:val="22"/>
                <w:szCs w:val="20"/>
                <w:bdr w:val="none" w:color="auto" w:sz="0" w:space="0"/>
                <w:lang w:val="en-US" w:eastAsia="zh-CN"/>
              </w:rPr>
            </w:pPr>
            <w:r>
              <w:rPr>
                <w:rFonts w:hint="default" w:ascii="Arial" w:hAnsi="Arial" w:eastAsia="宋体" w:cs="Arial"/>
                <w:kern w:val="0"/>
                <w:sz w:val="22"/>
                <w:szCs w:val="20"/>
                <w:bdr w:val="none" w:color="auto" w:sz="0" w:space="0"/>
                <w:lang w:val="en-US" w:eastAsia="zh-CN" w:bidi="ar"/>
              </w:rPr>
              <w:t>N/A</w:t>
            </w:r>
          </w:p>
        </w:tc>
      </w:tr>
      <w:tr w14:paraId="10F6C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1531" w:hRule="atLeast"/>
          <w:jc w:val="center"/>
        </w:trPr>
        <w:tc>
          <w:tcPr>
            <w:tcW w:w="9953" w:type="dxa"/>
            <w:tcBorders>
              <w:top w:val="single" w:color="auto" w:sz="4" w:space="0"/>
              <w:left w:val="single" w:color="auto" w:sz="4" w:space="0"/>
              <w:bottom w:val="single" w:color="auto" w:sz="4" w:space="0"/>
              <w:right w:val="single" w:color="auto" w:sz="4" w:space="0"/>
            </w:tcBorders>
            <w:shd w:val="clear"/>
            <w:vAlign w:val="top"/>
          </w:tcPr>
          <w:p w14:paraId="407D8480">
            <w:pPr>
              <w:keepNext w:val="0"/>
              <w:keepLines w:val="0"/>
              <w:widowControl/>
              <w:suppressLineNumbers w:val="0"/>
              <w:spacing w:before="0" w:beforeAutospacing="0" w:after="0" w:afterAutospacing="0"/>
              <w:ind w:left="0" w:right="0"/>
              <w:jc w:val="left"/>
              <w:rPr>
                <w:rFonts w:hint="default" w:ascii="Arial" w:hAnsi="Arial" w:cs="Arial"/>
                <w:b/>
                <w:bCs w:val="0"/>
                <w:sz w:val="22"/>
                <w:szCs w:val="20"/>
                <w:bdr w:val="none" w:color="auto" w:sz="0" w:space="0"/>
                <w:lang w:val="en-US" w:eastAsia="zh-CN"/>
              </w:rPr>
            </w:pPr>
            <w:r>
              <w:rPr>
                <w:rFonts w:hint="eastAsia" w:ascii="Arial" w:hAnsi="Arial" w:eastAsia="宋体" w:cs="Arial"/>
                <w:b/>
                <w:bCs w:val="0"/>
                <w:kern w:val="0"/>
                <w:sz w:val="22"/>
                <w:szCs w:val="20"/>
                <w:bdr w:val="none" w:color="auto" w:sz="0" w:space="0"/>
                <w:lang w:val="en-US" w:eastAsia="zh-CN" w:bidi="ar"/>
              </w:rPr>
              <w:t>培训要求</w:t>
            </w:r>
            <w:r>
              <w:rPr>
                <w:rFonts w:hint="default" w:ascii="Arial" w:hAnsi="Arial" w:eastAsia="宋体" w:cs="Arial"/>
                <w:b/>
                <w:bCs w:val="0"/>
                <w:kern w:val="0"/>
                <w:sz w:val="22"/>
                <w:szCs w:val="20"/>
                <w:bdr w:val="none" w:color="auto" w:sz="0" w:space="0"/>
                <w:lang w:val="en-US" w:eastAsia="zh-CN" w:bidi="ar"/>
              </w:rPr>
              <w:t>:</w:t>
            </w:r>
          </w:p>
          <w:p w14:paraId="762935F6">
            <w:pPr>
              <w:keepNext w:val="0"/>
              <w:keepLines w:val="0"/>
              <w:widowControl w:val="0"/>
              <w:suppressLineNumbers w:val="0"/>
              <w:spacing w:before="0" w:beforeAutospacing="0" w:after="0" w:afterAutospacing="0"/>
              <w:ind w:left="0" w:right="0"/>
              <w:jc w:val="both"/>
              <w:rPr>
                <w:rFonts w:hint="eastAsia" w:ascii="宋体" w:hAnsi="宋体" w:eastAsia="宋体" w:cs="宋体"/>
                <w:b/>
                <w:bCs w:val="0"/>
                <w:kern w:val="2"/>
                <w:sz w:val="21"/>
                <w:szCs w:val="21"/>
                <w:bdr w:val="none" w:color="auto" w:sz="0" w:space="0"/>
                <w:lang w:val="en-US" w:eastAsia="zh-CN"/>
              </w:rPr>
            </w:pPr>
            <w:r>
              <w:rPr>
                <w:rFonts w:hint="eastAsia" w:ascii="宋体" w:hAnsi="宋体" w:eastAsia="宋体" w:cs="宋体"/>
                <w:kern w:val="2"/>
                <w:sz w:val="21"/>
                <w:szCs w:val="21"/>
                <w:bdr w:val="none" w:color="auto" w:sz="0" w:space="0"/>
                <w:lang w:val="en-US" w:eastAsia="zh-CN" w:bidi="ar"/>
              </w:rPr>
              <w:t>1、系统升级后，供应商负责对操作人员提供现场操作、使用及维护保养培训，保证用户掌握设备性能，达到熟练操作、使用系统及对系统进行维保的要求。</w:t>
            </w:r>
          </w:p>
          <w:p w14:paraId="157F3B57">
            <w:pPr>
              <w:keepNext w:val="0"/>
              <w:keepLines w:val="0"/>
              <w:widowControl w:val="0"/>
              <w:suppressLineNumbers w:val="0"/>
              <w:spacing w:before="0" w:beforeAutospacing="0" w:after="0" w:afterAutospacing="0"/>
              <w:ind w:left="0" w:right="0"/>
              <w:jc w:val="both"/>
              <w:rPr>
                <w:rFonts w:hint="eastAsia" w:ascii="宋体" w:hAnsi="宋体" w:eastAsia="宋体" w:cs="宋体"/>
                <w:b/>
                <w:bCs w:val="0"/>
                <w:kern w:val="2"/>
                <w:sz w:val="21"/>
                <w:szCs w:val="21"/>
                <w:bdr w:val="none" w:color="auto" w:sz="0" w:space="0"/>
                <w:lang w:val="en-US" w:eastAsia="zh-CN"/>
              </w:rPr>
            </w:pPr>
            <w:r>
              <w:rPr>
                <w:rFonts w:hint="eastAsia" w:ascii="宋体" w:hAnsi="宋体" w:eastAsia="宋体" w:cs="宋体"/>
                <w:kern w:val="2"/>
                <w:sz w:val="21"/>
                <w:szCs w:val="21"/>
                <w:bdr w:val="none" w:color="auto" w:sz="0" w:space="0"/>
                <w:lang w:val="en-US" w:eastAsia="zh-CN" w:bidi="ar"/>
              </w:rPr>
              <w:t>2、设备供应商负责所有技术指导、电话咨询及人员培训，包括：工艺、操作、设备维护、设备性能及问题解答。</w:t>
            </w:r>
          </w:p>
          <w:p w14:paraId="0AD0ED55">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bdr w:val="none" w:color="auto" w:sz="0" w:space="0"/>
                <w:lang w:val="en-US" w:eastAsia="zh-CN"/>
              </w:rPr>
            </w:pPr>
            <w:r>
              <w:rPr>
                <w:rFonts w:hint="eastAsia" w:ascii="宋体" w:hAnsi="宋体" w:eastAsia="宋体" w:cs="宋体"/>
                <w:kern w:val="2"/>
                <w:sz w:val="21"/>
                <w:szCs w:val="21"/>
                <w:bdr w:val="none" w:color="auto" w:sz="0" w:space="0"/>
                <w:lang w:val="en-US" w:eastAsia="zh-CN" w:bidi="ar"/>
              </w:rPr>
              <w:t>3、供应</w:t>
            </w:r>
            <w:r>
              <w:rPr>
                <w:rFonts w:hint="eastAsia" w:ascii="宋体" w:hAnsi="宋体" w:eastAsia="宋体" w:cs="宋体"/>
                <w:kern w:val="0"/>
                <w:sz w:val="21"/>
                <w:szCs w:val="21"/>
                <w:bdr w:val="none" w:color="auto" w:sz="0" w:space="0"/>
                <w:lang w:val="en-US" w:eastAsia="zh-CN" w:bidi="ar"/>
              </w:rPr>
              <w:t>商提供技术支持和服务并协助用户建立相关技术操作的规范。</w:t>
            </w:r>
          </w:p>
          <w:p w14:paraId="43032E95">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bdr w:val="none" w:color="auto" w:sz="0" w:space="0"/>
                <w:lang w:val="en-US" w:eastAsia="zh-CN"/>
              </w:rPr>
            </w:pPr>
          </w:p>
          <w:p w14:paraId="746CB1A3">
            <w:pPr>
              <w:keepNext w:val="0"/>
              <w:keepLines w:val="0"/>
              <w:widowControl/>
              <w:suppressLineNumbers w:val="0"/>
              <w:spacing w:before="0" w:beforeAutospacing="0" w:after="0" w:afterAutospacing="0"/>
              <w:ind w:left="0" w:right="0"/>
              <w:jc w:val="left"/>
              <w:rPr>
                <w:rFonts w:hint="default" w:ascii="Arial" w:hAnsi="Arial" w:cs="Arial"/>
                <w:sz w:val="22"/>
                <w:szCs w:val="20"/>
                <w:bdr w:val="none" w:color="auto" w:sz="0" w:space="0"/>
                <w:lang w:val="en-US" w:eastAsia="zh-CN"/>
              </w:rPr>
            </w:pPr>
          </w:p>
        </w:tc>
      </w:tr>
      <w:tr w14:paraId="4A367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1987" w:hRule="atLeast"/>
          <w:jc w:val="center"/>
        </w:trPr>
        <w:tc>
          <w:tcPr>
            <w:tcW w:w="9953" w:type="dxa"/>
            <w:tcBorders>
              <w:top w:val="single" w:color="auto" w:sz="4" w:space="0"/>
              <w:left w:val="single" w:color="auto" w:sz="4" w:space="0"/>
              <w:bottom w:val="single" w:color="auto" w:sz="4" w:space="0"/>
              <w:right w:val="single" w:color="auto" w:sz="4" w:space="0"/>
            </w:tcBorders>
            <w:shd w:val="clear"/>
            <w:vAlign w:val="top"/>
          </w:tcPr>
          <w:p w14:paraId="70416941">
            <w:pPr>
              <w:keepNext w:val="0"/>
              <w:keepLines w:val="0"/>
              <w:widowControl/>
              <w:suppressLineNumbers w:val="0"/>
              <w:spacing w:before="0" w:beforeAutospacing="0" w:after="0" w:afterAutospacing="0"/>
              <w:ind w:left="0" w:right="0"/>
              <w:jc w:val="left"/>
              <w:rPr>
                <w:rFonts w:hint="default" w:ascii="Arial" w:hAnsi="Arial" w:cs="Arial"/>
                <w:b/>
                <w:bCs w:val="0"/>
                <w:sz w:val="22"/>
                <w:szCs w:val="20"/>
                <w:bdr w:val="none" w:color="auto" w:sz="0" w:space="0"/>
                <w:lang w:val="en-US" w:eastAsia="zh-CN"/>
              </w:rPr>
            </w:pPr>
            <w:r>
              <w:rPr>
                <w:rFonts w:hint="eastAsia" w:ascii="Arial" w:hAnsi="Arial" w:eastAsia="宋体" w:cs="Arial"/>
                <w:b/>
                <w:bCs w:val="0"/>
                <w:kern w:val="0"/>
                <w:sz w:val="22"/>
                <w:szCs w:val="20"/>
                <w:bdr w:val="none" w:color="auto" w:sz="0" w:space="0"/>
                <w:lang w:val="en-US" w:eastAsia="zh-CN" w:bidi="ar"/>
              </w:rPr>
              <w:t>其他特殊要求：</w:t>
            </w:r>
          </w:p>
          <w:p w14:paraId="15441511">
            <w:pPr>
              <w:keepNext w:val="0"/>
              <w:keepLines w:val="0"/>
              <w:widowControl/>
              <w:suppressLineNumbers w:val="0"/>
              <w:spacing w:before="0" w:beforeAutospacing="0" w:after="0" w:afterAutospacing="0"/>
              <w:ind w:left="0" w:right="0"/>
              <w:jc w:val="left"/>
              <w:rPr>
                <w:rFonts w:hint="default" w:ascii="Arial" w:hAnsi="Arial" w:cs="Arial"/>
                <w:b/>
                <w:bCs w:val="0"/>
                <w:sz w:val="21"/>
                <w:szCs w:val="21"/>
                <w:bdr w:val="none" w:color="auto" w:sz="0" w:space="0"/>
                <w:lang w:val="en-US" w:eastAsia="zh-CN"/>
              </w:rPr>
            </w:pPr>
          </w:p>
          <w:p w14:paraId="5564F578">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bdr w:val="none" w:color="auto" w:sz="0" w:space="0"/>
                <w:lang w:val="en-US" w:eastAsia="zh-CN"/>
              </w:rPr>
            </w:pPr>
            <w:r>
              <w:rPr>
                <w:rFonts w:hint="eastAsia" w:ascii="宋体" w:hAnsi="宋体" w:eastAsia="宋体" w:cs="宋体"/>
                <w:kern w:val="2"/>
                <w:sz w:val="21"/>
                <w:szCs w:val="21"/>
                <w:bdr w:val="none" w:color="auto" w:sz="0" w:space="0"/>
                <w:lang w:val="en-US" w:eastAsia="zh-CN" w:bidi="ar"/>
              </w:rPr>
              <w:t>1、由制造商承担设备系统升级、调整、测试和协助验证工作。</w:t>
            </w:r>
          </w:p>
          <w:p w14:paraId="0D6BDC2D">
            <w:pPr>
              <w:keepNext w:val="0"/>
              <w:keepLines w:val="0"/>
              <w:widowControl/>
              <w:suppressLineNumbers w:val="0"/>
              <w:spacing w:before="0" w:beforeAutospacing="0" w:after="0" w:afterAutospacing="0"/>
              <w:ind w:left="0" w:right="0"/>
              <w:jc w:val="left"/>
              <w:rPr>
                <w:rFonts w:hint="default" w:ascii="Arial" w:hAnsi="Arial" w:cs="Arial"/>
                <w:bCs/>
                <w:sz w:val="21"/>
                <w:szCs w:val="21"/>
                <w:u w:val="single"/>
                <w:bdr w:val="none" w:color="auto" w:sz="0" w:space="0"/>
                <w:lang w:val="en-US" w:eastAsia="zh-CN"/>
              </w:rPr>
            </w:pPr>
          </w:p>
          <w:p w14:paraId="63E9D396">
            <w:pPr>
              <w:keepNext w:val="0"/>
              <w:keepLines w:val="0"/>
              <w:widowControl/>
              <w:suppressLineNumbers w:val="0"/>
              <w:spacing w:before="0" w:beforeAutospacing="0" w:after="0" w:afterAutospacing="0"/>
              <w:ind w:left="0" w:right="0"/>
              <w:jc w:val="left"/>
              <w:rPr>
                <w:rFonts w:hint="default" w:ascii="Arial" w:hAnsi="Arial" w:cs="Arial"/>
                <w:b/>
                <w:bCs w:val="0"/>
                <w:sz w:val="22"/>
                <w:szCs w:val="20"/>
                <w:bdr w:val="none" w:color="auto" w:sz="0" w:space="0"/>
                <w:lang w:val="en-US" w:eastAsia="zh-CN"/>
              </w:rPr>
            </w:pPr>
          </w:p>
        </w:tc>
      </w:tr>
    </w:tbl>
    <w:p w14:paraId="69735337">
      <w:pPr>
        <w:rPr>
          <w:rFonts w:hint="eastAsia" w:eastAsiaTheme="minorEastAsia"/>
          <w:lang w:val="en-US" w:eastAsia="zh-CN"/>
        </w:rPr>
      </w:pPr>
      <w:bookmarkStart w:id="0" w:name="_GoBack"/>
      <w:bookmarkEnd w:id="0"/>
    </w:p>
    <w:sectPr>
      <w:pgSz w:w="11915" w:h="16840"/>
      <w:pgMar w:top="1304" w:right="851" w:bottom="1021" w:left="1135" w:header="1135" w:footer="284"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variable"/>
    <w:sig w:usb0="80000287" w:usb1="2ACF3C50" w:usb2="00000016" w:usb3="00000000" w:csb0="0004001F" w:csb1="00000000"/>
  </w:font>
  <w:font w:name="微软雅黑">
    <w:panose1 w:val="020B0503020204020204"/>
    <w:charset w:val="86"/>
    <w:family w:val="auto"/>
    <w:pitch w:val="variable"/>
    <w:sig w:usb0="80000287" w:usb1="2ACF3C50" w:usb2="00000016" w:usb3="00000000" w:csb0="0004001F" w:csb1="00000000"/>
  </w:font>
  <w:font w:name="Cambria Math">
    <w:panose1 w:val="02040503050406030204"/>
    <w:charset w:val="00"/>
    <w:family w:val="auto"/>
    <w:pitch w:val="variable"/>
    <w:sig w:usb0="E00006FF" w:usb1="420024FF" w:usb2="02000000" w:usb3="00000000" w:csb0="2000019F" w:csb1="00000000"/>
  </w:font>
  <w:font w:name="新宋体">
    <w:panose1 w:val="02010609030101010101"/>
    <w:charset w:val="86"/>
    <w:family w:val="auto"/>
    <w:pitch w:val="fixed"/>
    <w:sig w:usb0="00000203" w:usb1="288F0000" w:usb2="00000006" w:usb3="00000000" w:csb0="00040001" w:csb1="00000000"/>
  </w:font>
  <w:font w:name="@宋体">
    <w:panose1 w:val="02010600030101010101"/>
    <w:charset w:val="86"/>
    <w:family w:val="auto"/>
    <w:pitch w:val="variable"/>
    <w:sig w:usb0="00000203" w:usb1="288F0000" w:usb2="00000006" w:usb3="00000000" w:csb0="00040001" w:csb1="00000000"/>
  </w:font>
  <w:font w:name="@黑体">
    <w:panose1 w:val="02010609060101010101"/>
    <w:charset w:val="86"/>
    <w:family w:val="auto"/>
    <w:pitch w:val="fixed"/>
    <w:sig w:usb0="800002BF" w:usb1="38CF7CFA" w:usb2="00000016" w:usb3="00000000" w:csb0="00040001" w:csb1="00000000"/>
  </w:font>
  <w:font w:name="@新宋体">
    <w:panose1 w:val="02010609030101010101"/>
    <w:charset w:val="86"/>
    <w:family w:val="auto"/>
    <w:pitch w:val="fixed"/>
    <w:sig w:usb0="00000203" w:usb1="288F0000" w:usb2="00000006" w:usb3="00000000" w:csb0="00040001"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D56F49"/>
    <w:multiLevelType w:val="multilevel"/>
    <w:tmpl w:val="CDD56F49"/>
    <w:lvl w:ilvl="0" w:tentative="0">
      <w:start w:val="16"/>
      <w:numFmt w:val="decimal"/>
      <w:lvlText w:val="%1."/>
      <w:lvlJc w:val="left"/>
      <w:pPr>
        <w:ind w:left="705" w:hanging="705"/>
      </w:pPr>
    </w:lvl>
    <w:lvl w:ilvl="1" w:tentative="0">
      <w:start w:val="1"/>
      <w:numFmt w:val="decimal"/>
      <w:lvlText w:val="%1.%2、"/>
      <w:lvlJc w:val="left"/>
      <w:pPr>
        <w:ind w:left="1160" w:hanging="720"/>
      </w:pPr>
    </w:lvl>
    <w:lvl w:ilvl="2" w:tentative="0">
      <w:start w:val="1"/>
      <w:numFmt w:val="decimal"/>
      <w:lvlText w:val="%1.%2、%3."/>
      <w:lvlJc w:val="left"/>
      <w:pPr>
        <w:ind w:left="1960" w:hanging="1080"/>
      </w:pPr>
    </w:lvl>
    <w:lvl w:ilvl="3" w:tentative="0">
      <w:start w:val="1"/>
      <w:numFmt w:val="decimal"/>
      <w:lvlText w:val="%1.%2、%3.%4."/>
      <w:lvlJc w:val="left"/>
      <w:pPr>
        <w:ind w:left="2400" w:hanging="1080"/>
      </w:pPr>
    </w:lvl>
    <w:lvl w:ilvl="4" w:tentative="0">
      <w:start w:val="1"/>
      <w:numFmt w:val="decimal"/>
      <w:lvlText w:val="%1.%2、%3.%4.%5."/>
      <w:lvlJc w:val="left"/>
      <w:pPr>
        <w:ind w:left="3200" w:hanging="1440"/>
      </w:pPr>
    </w:lvl>
    <w:lvl w:ilvl="5" w:tentative="0">
      <w:start w:val="1"/>
      <w:numFmt w:val="decimal"/>
      <w:lvlText w:val="%1.%2、%3.%4.%5.%6."/>
      <w:lvlJc w:val="left"/>
      <w:pPr>
        <w:ind w:left="3640" w:hanging="1440"/>
      </w:pPr>
    </w:lvl>
    <w:lvl w:ilvl="6" w:tentative="0">
      <w:start w:val="1"/>
      <w:numFmt w:val="decimal"/>
      <w:lvlText w:val="%1.%2、%3.%4.%5.%6.%7."/>
      <w:lvlJc w:val="left"/>
      <w:pPr>
        <w:ind w:left="4440" w:hanging="1800"/>
      </w:pPr>
    </w:lvl>
    <w:lvl w:ilvl="7" w:tentative="0">
      <w:start w:val="1"/>
      <w:numFmt w:val="decimal"/>
      <w:lvlText w:val="%1.%2、%3.%4.%5.%6.%7.%8."/>
      <w:lvlJc w:val="left"/>
      <w:pPr>
        <w:ind w:left="5240" w:hanging="2160"/>
      </w:pPr>
    </w:lvl>
    <w:lvl w:ilvl="8" w:tentative="0">
      <w:start w:val="1"/>
      <w:numFmt w:val="decimal"/>
      <w:lvlText w:val="%1.%2、%3.%4.%5.%6.%7.%8.%9."/>
      <w:lvlJc w:val="left"/>
      <w:pPr>
        <w:ind w:left="5680" w:hanging="2160"/>
      </w:pPr>
    </w:lvl>
  </w:abstractNum>
  <w:abstractNum w:abstractNumId="1">
    <w:nsid w:val="EF8C4C78"/>
    <w:multiLevelType w:val="multilevel"/>
    <w:tmpl w:val="EF8C4C78"/>
    <w:lvl w:ilvl="0" w:tentative="0">
      <w:start w:val="16"/>
      <w:numFmt w:val="decimal"/>
      <w:lvlText w:val="%1."/>
      <w:lvlJc w:val="left"/>
      <w:pPr>
        <w:ind w:left="930" w:hanging="930"/>
      </w:pPr>
    </w:lvl>
    <w:lvl w:ilvl="1" w:tentative="0">
      <w:start w:val="5"/>
      <w:numFmt w:val="decimal"/>
      <w:lvlText w:val="%1.%2."/>
      <w:lvlJc w:val="left"/>
      <w:pPr>
        <w:ind w:left="1560" w:hanging="930"/>
      </w:pPr>
    </w:lvl>
    <w:lvl w:ilvl="2" w:tentative="0">
      <w:start w:val="1"/>
      <w:numFmt w:val="decimal"/>
      <w:lvlText w:val="%1.%2.%3、"/>
      <w:lvlJc w:val="left"/>
      <w:pPr>
        <w:ind w:left="2340" w:hanging="1080"/>
      </w:pPr>
    </w:lvl>
    <w:lvl w:ilvl="3" w:tentative="0">
      <w:start w:val="1"/>
      <w:numFmt w:val="decimal"/>
      <w:lvlText w:val="%1.%2.%3、%4."/>
      <w:lvlJc w:val="left"/>
      <w:pPr>
        <w:ind w:left="2970" w:hanging="1080"/>
      </w:pPr>
    </w:lvl>
    <w:lvl w:ilvl="4" w:tentative="0">
      <w:start w:val="1"/>
      <w:numFmt w:val="decimal"/>
      <w:lvlText w:val="%1.%2.%3、%4.%5."/>
      <w:lvlJc w:val="left"/>
      <w:pPr>
        <w:ind w:left="3960" w:hanging="1440"/>
      </w:pPr>
    </w:lvl>
    <w:lvl w:ilvl="5" w:tentative="0">
      <w:start w:val="1"/>
      <w:numFmt w:val="decimal"/>
      <w:lvlText w:val="%1.%2.%3、%4.%5.%6."/>
      <w:lvlJc w:val="left"/>
      <w:pPr>
        <w:ind w:left="4590" w:hanging="1440"/>
      </w:pPr>
    </w:lvl>
    <w:lvl w:ilvl="6" w:tentative="0">
      <w:start w:val="1"/>
      <w:numFmt w:val="decimal"/>
      <w:lvlText w:val="%1.%2.%3、%4.%5.%6.%7."/>
      <w:lvlJc w:val="left"/>
      <w:pPr>
        <w:ind w:left="5580" w:hanging="1800"/>
      </w:pPr>
    </w:lvl>
    <w:lvl w:ilvl="7" w:tentative="0">
      <w:start w:val="1"/>
      <w:numFmt w:val="decimal"/>
      <w:lvlText w:val="%1.%2.%3、%4.%5.%6.%7.%8."/>
      <w:lvlJc w:val="left"/>
      <w:pPr>
        <w:ind w:left="6570" w:hanging="2160"/>
      </w:pPr>
    </w:lvl>
    <w:lvl w:ilvl="8" w:tentative="0">
      <w:start w:val="1"/>
      <w:numFmt w:val="decimal"/>
      <w:lvlText w:val="%1.%2.%3、%4.%5.%6.%7.%8.%9."/>
      <w:lvlJc w:val="left"/>
      <w:pPr>
        <w:ind w:left="7200" w:hanging="2160"/>
      </w:pPr>
    </w:lvl>
  </w:abstractNum>
  <w:abstractNum w:abstractNumId="2">
    <w:nsid w:val="FCBB0C74"/>
    <w:multiLevelType w:val="multilevel"/>
    <w:tmpl w:val="FCBB0C74"/>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7A71428"/>
    <w:multiLevelType w:val="multilevel"/>
    <w:tmpl w:val="07A71428"/>
    <w:lvl w:ilvl="0" w:tentative="0">
      <w:start w:val="10"/>
      <w:numFmt w:val="decimal"/>
      <w:lvlText w:val="%1."/>
      <w:lvlJc w:val="left"/>
      <w:pPr>
        <w:ind w:left="705" w:hanging="705"/>
      </w:pPr>
    </w:lvl>
    <w:lvl w:ilvl="1" w:tentative="0">
      <w:start w:val="1"/>
      <w:numFmt w:val="decimal"/>
      <w:lvlText w:val="%1.%2、"/>
      <w:lvlJc w:val="left"/>
      <w:pPr>
        <w:ind w:left="1160" w:hanging="720"/>
      </w:pPr>
    </w:lvl>
    <w:lvl w:ilvl="2" w:tentative="0">
      <w:start w:val="1"/>
      <w:numFmt w:val="decimal"/>
      <w:lvlText w:val="%1.%2、%3."/>
      <w:lvlJc w:val="left"/>
      <w:pPr>
        <w:ind w:left="1960" w:hanging="1080"/>
      </w:pPr>
    </w:lvl>
    <w:lvl w:ilvl="3" w:tentative="0">
      <w:start w:val="1"/>
      <w:numFmt w:val="decimal"/>
      <w:lvlText w:val="%1.%2、%3.%4."/>
      <w:lvlJc w:val="left"/>
      <w:pPr>
        <w:ind w:left="2400" w:hanging="1080"/>
      </w:pPr>
    </w:lvl>
    <w:lvl w:ilvl="4" w:tentative="0">
      <w:start w:val="1"/>
      <w:numFmt w:val="decimal"/>
      <w:lvlText w:val="%1.%2、%3.%4.%5."/>
      <w:lvlJc w:val="left"/>
      <w:pPr>
        <w:ind w:left="3200" w:hanging="1440"/>
      </w:pPr>
    </w:lvl>
    <w:lvl w:ilvl="5" w:tentative="0">
      <w:start w:val="1"/>
      <w:numFmt w:val="decimal"/>
      <w:lvlText w:val="%1.%2、%3.%4.%5.%6."/>
      <w:lvlJc w:val="left"/>
      <w:pPr>
        <w:ind w:left="3640" w:hanging="1440"/>
      </w:pPr>
    </w:lvl>
    <w:lvl w:ilvl="6" w:tentative="0">
      <w:start w:val="1"/>
      <w:numFmt w:val="decimal"/>
      <w:lvlText w:val="%1.%2、%3.%4.%5.%6.%7."/>
      <w:lvlJc w:val="left"/>
      <w:pPr>
        <w:ind w:left="4440" w:hanging="1800"/>
      </w:pPr>
    </w:lvl>
    <w:lvl w:ilvl="7" w:tentative="0">
      <w:start w:val="1"/>
      <w:numFmt w:val="decimal"/>
      <w:lvlText w:val="%1.%2、%3.%4.%5.%6.%7.%8."/>
      <w:lvlJc w:val="left"/>
      <w:pPr>
        <w:ind w:left="5240" w:hanging="2160"/>
      </w:pPr>
    </w:lvl>
    <w:lvl w:ilvl="8" w:tentative="0">
      <w:start w:val="1"/>
      <w:numFmt w:val="decimal"/>
      <w:lvlText w:val="%1.%2、%3.%4.%5.%6.%7.%8.%9."/>
      <w:lvlJc w:val="left"/>
      <w:pPr>
        <w:ind w:left="5680" w:hanging="2160"/>
      </w:pPr>
    </w:lvl>
  </w:abstractNum>
  <w:abstractNum w:abstractNumId="4">
    <w:nsid w:val="11F530B4"/>
    <w:multiLevelType w:val="multilevel"/>
    <w:tmpl w:val="11F530B4"/>
    <w:lvl w:ilvl="0" w:tentative="0">
      <w:start w:val="1"/>
      <w:numFmt w:val="decimal"/>
      <w:lvlText w:val="%1、"/>
      <w:lvlJc w:val="left"/>
      <w:pPr>
        <w:ind w:left="284" w:hanging="284"/>
      </w:pPr>
      <w:rPr>
        <w:rFonts w:ascii="宋体" w:hAnsi="宋体" w:eastAsia="宋体" w:cs="Arial"/>
        <w:b w:val="0"/>
      </w:rPr>
    </w:lvl>
    <w:lvl w:ilvl="1" w:tentative="0">
      <w:start w:val="1"/>
      <w:numFmt w:val="decimal"/>
      <w:suff w:val="space"/>
      <w:lvlText w:val="%1.%2"/>
      <w:lvlJc w:val="left"/>
      <w:pPr>
        <w:ind w:left="568" w:hanging="284"/>
      </w:pPr>
      <w:rPr>
        <w:b w:val="0"/>
        <w:color w:val="000000"/>
      </w:rPr>
    </w:lvl>
    <w:lvl w:ilvl="2" w:tentative="0">
      <w:start w:val="1"/>
      <w:numFmt w:val="decimal"/>
      <w:suff w:val="space"/>
      <w:lvlText w:val="%1.%2.%3"/>
      <w:lvlJc w:val="left"/>
      <w:pPr>
        <w:ind w:left="852" w:hanging="284"/>
      </w:pPr>
      <w:rPr>
        <w:rFonts w:hint="eastAsia" w:ascii="微软雅黑" w:hAnsi="微软雅黑" w:eastAsia="微软雅黑" w:cs="微软雅黑"/>
      </w:rPr>
    </w:lvl>
    <w:lvl w:ilvl="3" w:tentative="0">
      <w:start w:val="1"/>
      <w:numFmt w:val="decimal"/>
      <w:suff w:val="space"/>
      <w:lvlText w:val="%1.%2.%3.%4"/>
      <w:lvlJc w:val="left"/>
      <w:pPr>
        <w:ind w:left="1985" w:hanging="738"/>
      </w:pPr>
      <w:rPr>
        <w:b w:val="0"/>
        <w:bCs w:val="0"/>
        <w:color w:val="000000"/>
      </w:rPr>
    </w:lvl>
    <w:lvl w:ilvl="4" w:tentative="0">
      <w:start w:val="1"/>
      <w:numFmt w:val="decimal"/>
      <w:lvlText w:val="%1.%2.%3.%4.%5"/>
      <w:lvlJc w:val="left"/>
      <w:pPr>
        <w:ind w:left="1420" w:hanging="284"/>
      </w:pPr>
    </w:lvl>
    <w:lvl w:ilvl="5" w:tentative="0">
      <w:start w:val="1"/>
      <w:numFmt w:val="decimal"/>
      <w:lvlText w:val="%1.%2.%3.%4.%5.%6"/>
      <w:lvlJc w:val="left"/>
      <w:pPr>
        <w:ind w:left="1704" w:hanging="284"/>
      </w:pPr>
    </w:lvl>
    <w:lvl w:ilvl="6" w:tentative="0">
      <w:start w:val="1"/>
      <w:numFmt w:val="decimal"/>
      <w:lvlText w:val="%1.%2.%3.%4.%5.%6.%7"/>
      <w:lvlJc w:val="left"/>
      <w:pPr>
        <w:ind w:left="1988" w:hanging="284"/>
      </w:pPr>
    </w:lvl>
    <w:lvl w:ilvl="7" w:tentative="0">
      <w:start w:val="1"/>
      <w:numFmt w:val="decimal"/>
      <w:lvlText w:val="%1.%2.%3.%4.%5.%6.%7.%8"/>
      <w:lvlJc w:val="left"/>
      <w:pPr>
        <w:ind w:left="2272" w:hanging="284"/>
      </w:pPr>
    </w:lvl>
    <w:lvl w:ilvl="8" w:tentative="0">
      <w:start w:val="1"/>
      <w:numFmt w:val="decimal"/>
      <w:lvlText w:val="%1.%2.%3.%4.%5.%6.%7.%8.%9"/>
      <w:lvlJc w:val="left"/>
      <w:pPr>
        <w:ind w:left="2556" w:hanging="284"/>
      </w:pPr>
    </w:lvl>
  </w:abstractNum>
  <w:abstractNum w:abstractNumId="5">
    <w:nsid w:val="1C0ECF56"/>
    <w:multiLevelType w:val="multilevel"/>
    <w:tmpl w:val="1C0ECF56"/>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EF4D643"/>
    <w:multiLevelType w:val="multilevel"/>
    <w:tmpl w:val="5EF4D643"/>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0"/>
  </w:num>
  <w:num w:numId="4">
    <w:abstractNumId w:val="1"/>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5248EF"/>
    <w:rsid w:val="45676021"/>
    <w:rsid w:val="7A9E4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link w:val="15"/>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3">
    <w:name w:val="heading 5"/>
    <w:basedOn w:val="1"/>
    <w:next w:val="1"/>
    <w:link w:val="16"/>
    <w:semiHidden/>
    <w:unhideWhenUsed/>
    <w:qFormat/>
    <w:uiPriority w:val="0"/>
    <w:pPr>
      <w:keepNext/>
      <w:keepLines/>
      <w:spacing w:before="280" w:beforeLines="0" w:beforeAutospacing="0" w:after="290" w:afterLines="0" w:afterAutospacing="0" w:line="372" w:lineRule="auto"/>
      <w:outlineLvl w:val="4"/>
    </w:pPr>
    <w:rPr>
      <w:b/>
      <w:sz w:val="28"/>
    </w:rPr>
  </w:style>
  <w:style w:type="paragraph" w:styleId="4">
    <w:name w:val="heading 6"/>
    <w:basedOn w:val="1"/>
    <w:next w:val="1"/>
    <w:link w:val="11"/>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5">
    <w:name w:val="heading 7"/>
    <w:basedOn w:val="1"/>
    <w:next w:val="1"/>
    <w:link w:val="17"/>
    <w:semiHidden/>
    <w:unhideWhenUsed/>
    <w:qFormat/>
    <w:uiPriority w:val="0"/>
    <w:pPr>
      <w:keepNext/>
      <w:keepLines/>
      <w:spacing w:before="240" w:beforeLines="0" w:beforeAutospacing="0" w:after="64" w:afterLines="0" w:afterAutospacing="0" w:line="317" w:lineRule="auto"/>
      <w:outlineLvl w:val="6"/>
    </w:pPr>
    <w:rPr>
      <w:b/>
      <w:sz w:val="24"/>
    </w:rPr>
  </w:style>
  <w:style w:type="paragraph" w:styleId="6">
    <w:name w:val="heading 8"/>
    <w:basedOn w:val="1"/>
    <w:next w:val="1"/>
    <w:link w:val="22"/>
    <w:semiHidden/>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7">
    <w:name w:val="heading 9"/>
    <w:basedOn w:val="1"/>
    <w:next w:val="1"/>
    <w:link w:val="12"/>
    <w:semiHidden/>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10">
    <w:name w:val="Default Paragraph Font"/>
    <w:semiHidden/>
    <w:qFormat/>
    <w:uiPriority w:val="0"/>
  </w:style>
  <w:style w:type="table" w:default="1" w:styleId="9">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footer"/>
    <w:basedOn w:val="1"/>
    <w:link w:val="23"/>
    <w:uiPriority w:val="0"/>
    <w:pPr>
      <w:tabs>
        <w:tab w:val="center" w:pos="4153"/>
        <w:tab w:val="right" w:pos="8306"/>
      </w:tabs>
      <w:snapToGrid w:val="0"/>
      <w:jc w:val="left"/>
    </w:pPr>
    <w:rPr>
      <w:sz w:val="18"/>
    </w:rPr>
  </w:style>
  <w:style w:type="character" w:customStyle="1" w:styleId="11">
    <w:name w:val="标题 6 字符"/>
    <w:basedOn w:val="10"/>
    <w:link w:val="4"/>
    <w:uiPriority w:val="0"/>
    <w:rPr>
      <w:b/>
      <w:bCs/>
      <w:sz w:val="22"/>
      <w:szCs w:val="22"/>
      <w:lang w:eastAsia="en-US"/>
    </w:rPr>
  </w:style>
  <w:style w:type="character" w:customStyle="1" w:styleId="12">
    <w:name w:val="标题 9 字符"/>
    <w:basedOn w:val="10"/>
    <w:link w:val="7"/>
    <w:uiPriority w:val="0"/>
    <w:rPr>
      <w:rFonts w:hint="default" w:ascii="Arial" w:hAnsi="Arial" w:cs="Arial"/>
      <w:sz w:val="22"/>
      <w:szCs w:val="22"/>
      <w:lang w:eastAsia="en-US"/>
    </w:rPr>
  </w:style>
  <w:style w:type="character" w:customStyle="1" w:styleId="13">
    <w:name w:val="标题 2 字符"/>
    <w:basedOn w:val="10"/>
    <w:uiPriority w:val="0"/>
    <w:rPr>
      <w:rFonts w:hint="default" w:ascii="Arial" w:hAnsi="Arial" w:cs="Arial"/>
      <w:b/>
      <w:bCs/>
      <w:iCs/>
      <w:sz w:val="22"/>
      <w:szCs w:val="22"/>
      <w:lang w:eastAsia="en-US"/>
    </w:rPr>
  </w:style>
  <w:style w:type="character" w:customStyle="1" w:styleId="14">
    <w:name w:val="页眉 字符"/>
    <w:basedOn w:val="10"/>
    <w:uiPriority w:val="0"/>
    <w:rPr>
      <w:sz w:val="24"/>
      <w:lang w:eastAsia="en-US"/>
    </w:rPr>
  </w:style>
  <w:style w:type="character" w:customStyle="1" w:styleId="15">
    <w:name w:val="标题 4 字符"/>
    <w:basedOn w:val="10"/>
    <w:link w:val="2"/>
    <w:uiPriority w:val="0"/>
    <w:rPr>
      <w:b/>
      <w:bCs/>
      <w:sz w:val="28"/>
      <w:szCs w:val="28"/>
      <w:lang w:eastAsia="en-US"/>
    </w:rPr>
  </w:style>
  <w:style w:type="character" w:customStyle="1" w:styleId="16">
    <w:name w:val="标题 5 字符"/>
    <w:basedOn w:val="10"/>
    <w:link w:val="3"/>
    <w:uiPriority w:val="0"/>
    <w:rPr>
      <w:rFonts w:hint="default" w:ascii="Arial" w:hAnsi="Arial" w:cs="Arial"/>
      <w:b/>
      <w:sz w:val="30"/>
      <w:lang w:eastAsia="en-US"/>
    </w:rPr>
  </w:style>
  <w:style w:type="character" w:customStyle="1" w:styleId="17">
    <w:name w:val="标题 7 字符"/>
    <w:basedOn w:val="10"/>
    <w:link w:val="5"/>
    <w:uiPriority w:val="0"/>
    <w:rPr>
      <w:sz w:val="24"/>
      <w:szCs w:val="24"/>
      <w:lang w:eastAsia="en-US"/>
    </w:rPr>
  </w:style>
  <w:style w:type="paragraph" w:customStyle="1" w:styleId="18">
    <w:name w:val="列出段落1"/>
    <w:basedOn w:val="1"/>
    <w:uiPriority w:val="0"/>
    <w:pPr>
      <w:keepNext w:val="0"/>
      <w:keepLines w:val="0"/>
      <w:widowControl w:val="0"/>
      <w:suppressLineNumbers w:val="0"/>
      <w:spacing w:before="0" w:beforeAutospacing="0" w:after="0" w:afterAutospacing="0"/>
      <w:ind w:left="0" w:right="0" w:firstLine="420"/>
      <w:jc w:val="both"/>
    </w:pPr>
    <w:rPr>
      <w:rFonts w:hint="default" w:ascii="Times New Roman" w:hAnsi="Times New Roman" w:eastAsia="宋体" w:cs="Times New Roman"/>
      <w:kern w:val="2"/>
      <w:sz w:val="21"/>
      <w:szCs w:val="22"/>
      <w:lang w:val="en-US" w:eastAsia="zh-CN" w:bidi="ar"/>
    </w:rPr>
  </w:style>
  <w:style w:type="character" w:customStyle="1" w:styleId="19">
    <w:name w:val="标题 3 字符"/>
    <w:basedOn w:val="10"/>
    <w:uiPriority w:val="0"/>
    <w:rPr>
      <w:rFonts w:hint="default" w:ascii="Arial" w:hAnsi="Arial" w:cs="Arial"/>
      <w:b/>
      <w:bCs/>
      <w:sz w:val="26"/>
      <w:szCs w:val="26"/>
      <w:lang w:eastAsia="en-US"/>
    </w:rPr>
  </w:style>
  <w:style w:type="character" w:customStyle="1" w:styleId="20">
    <w:name w:val="标题 1 字符"/>
    <w:basedOn w:val="10"/>
    <w:uiPriority w:val="0"/>
    <w:rPr>
      <w:rFonts w:hint="default" w:ascii="Arial" w:hAnsi="Arial" w:cs="Arial"/>
      <w:b/>
      <w:sz w:val="24"/>
      <w:szCs w:val="24"/>
      <w:lang w:eastAsia="en-US"/>
    </w:rPr>
  </w:style>
  <w:style w:type="paragraph" w:customStyle="1" w:styleId="21">
    <w:name w:val="msolistparagraph"/>
    <w:basedOn w:val="1"/>
    <w:uiPriority w:val="0"/>
    <w:pPr>
      <w:keepNext w:val="0"/>
      <w:keepLines w:val="0"/>
      <w:widowControl/>
      <w:suppressLineNumbers w:val="0"/>
      <w:spacing w:before="0" w:beforeAutospacing="0" w:after="0" w:afterAutospacing="0"/>
      <w:ind w:left="0" w:right="0" w:firstLine="420" w:firstLineChars="200"/>
      <w:jc w:val="left"/>
    </w:pPr>
    <w:rPr>
      <w:rFonts w:hint="default" w:ascii="Times New Roman" w:hAnsi="Times New Roman" w:eastAsia="宋体" w:cs="Times New Roman"/>
      <w:kern w:val="0"/>
      <w:sz w:val="24"/>
      <w:szCs w:val="20"/>
      <w:lang w:val="en-US" w:eastAsia="zh-CN" w:bidi="ar"/>
    </w:rPr>
  </w:style>
  <w:style w:type="character" w:customStyle="1" w:styleId="22">
    <w:name w:val="标题 8 字符"/>
    <w:basedOn w:val="10"/>
    <w:link w:val="6"/>
    <w:uiPriority w:val="0"/>
    <w:rPr>
      <w:i/>
      <w:iCs/>
      <w:sz w:val="24"/>
      <w:szCs w:val="24"/>
      <w:lang w:eastAsia="en-US"/>
    </w:rPr>
  </w:style>
  <w:style w:type="character" w:customStyle="1" w:styleId="23">
    <w:name w:val="页脚 字符"/>
    <w:basedOn w:val="10"/>
    <w:link w:val="8"/>
    <w:uiPriority w:val="0"/>
    <w:rPr>
      <w:sz w:val="24"/>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2024-11-28T06:33:00Z</dcterms:created>
  <dc:creator>zz</dc:creator>
  <cp:lastModifiedBy>周佩屿</cp:lastModifiedBy>
  <dcterms:modified xsi:type="dcterms:W3CDTF">2026-06-15T11:13:05Z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0A516BF9C61741AAA2967A795DEA44D8_12</vt:lpwstr>
  </property>
  <property fmtid="{D5CDD505-2E9C-101B-9397-08002B2CF9AE}" pid="4" name="KSOTemplateDocerSaveRecord">
    <vt:lpwstr>eyJoZGlkIjoiNWQxMTdmYTRhNDFhOGZjMzI0NzM3OThhMjEyZjE0MTYiLCJ1c2VySWQiOiIxMjA4NzE3Mjc3In0=</vt:lpwstr>
  </property>
</Properties>
</file>