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983D" w14:textId="77777777" w:rsidR="008D15C7" w:rsidRPr="007935A6" w:rsidRDefault="007935A6" w:rsidP="00221F54">
      <w:pPr>
        <w:spacing w:line="360" w:lineRule="auto"/>
        <w:jc w:val="center"/>
        <w:rPr>
          <w:b/>
          <w:sz w:val="30"/>
          <w:szCs w:val="30"/>
        </w:rPr>
      </w:pPr>
      <w:r w:rsidRPr="007935A6">
        <w:rPr>
          <w:b/>
          <w:sz w:val="30"/>
          <w:szCs w:val="30"/>
        </w:rPr>
        <w:t>公示</w:t>
      </w:r>
    </w:p>
    <w:p w14:paraId="28083660" w14:textId="43E2A7DE" w:rsidR="007935A6" w:rsidRDefault="007935A6" w:rsidP="00221F54">
      <w:pPr>
        <w:pStyle w:val="a7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采购项目名称：</w:t>
      </w:r>
      <w:r w:rsidR="001F3490">
        <w:rPr>
          <w:rFonts w:hint="eastAsia"/>
        </w:rPr>
        <w:t>产品工艺研究室</w:t>
      </w:r>
      <w:r w:rsidR="001F3490">
        <w:t>409</w:t>
      </w:r>
      <w:r w:rsidR="00842507">
        <w:rPr>
          <w:rFonts w:hint="eastAsia"/>
        </w:rPr>
        <w:t>房间</w:t>
      </w:r>
      <w:r w:rsidR="001F3490">
        <w:rPr>
          <w:rFonts w:hint="eastAsia"/>
        </w:rPr>
        <w:t>液质联用系统维护保养工作</w:t>
      </w:r>
    </w:p>
    <w:p w14:paraId="5E1ACF06" w14:textId="399DDD26" w:rsidR="007F2A65" w:rsidRPr="007F2A65" w:rsidRDefault="007935A6" w:rsidP="007F2A65">
      <w:pPr>
        <w:pStyle w:val="a7"/>
        <w:numPr>
          <w:ilvl w:val="0"/>
          <w:numId w:val="1"/>
        </w:numPr>
        <w:ind w:firstLineChars="0"/>
      </w:pPr>
      <w:r>
        <w:t>采购服务内容</w:t>
      </w:r>
      <w:r>
        <w:rPr>
          <w:rFonts w:hint="eastAsia"/>
        </w:rPr>
        <w:t>：</w:t>
      </w:r>
      <w:r w:rsidR="001F3490">
        <w:rPr>
          <w:rFonts w:hint="eastAsia"/>
        </w:rPr>
        <w:t>产品工艺研究室</w:t>
      </w:r>
      <w:r w:rsidR="001F3490">
        <w:t>409</w:t>
      </w:r>
      <w:r w:rsidR="001F3490">
        <w:rPr>
          <w:rFonts w:hint="eastAsia"/>
        </w:rPr>
        <w:t>房间液质联用系统</w:t>
      </w:r>
      <w:r w:rsidR="007A3CE9">
        <w:rPr>
          <w:rFonts w:hint="eastAsia"/>
        </w:rPr>
        <w:t>P</w:t>
      </w:r>
      <w:r w:rsidR="007A3CE9">
        <w:t>M</w:t>
      </w:r>
      <w:r w:rsidR="007A3CE9">
        <w:rPr>
          <w:rFonts w:hint="eastAsia"/>
        </w:rPr>
        <w:t>维护</w:t>
      </w:r>
      <w:r w:rsidR="001F3490">
        <w:rPr>
          <w:rFonts w:hint="eastAsia"/>
        </w:rPr>
        <w:t>服务</w:t>
      </w:r>
    </w:p>
    <w:p w14:paraId="45850454" w14:textId="19F80FD3" w:rsidR="007935A6" w:rsidRDefault="007935A6" w:rsidP="00221F54">
      <w:pPr>
        <w:pStyle w:val="a7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涉及</w:t>
      </w:r>
      <w:r w:rsidR="001F3490">
        <w:rPr>
          <w:rFonts w:hint="eastAsia"/>
        </w:rPr>
        <w:t>产品工艺研究室</w:t>
      </w:r>
      <w:r w:rsidR="001F3490">
        <w:t>409</w:t>
      </w:r>
      <w:r w:rsidR="001F3490">
        <w:rPr>
          <w:rFonts w:hint="eastAsia"/>
        </w:rPr>
        <w:t>房间液质联用系统</w:t>
      </w:r>
      <w:r w:rsidR="00EC358E">
        <w:rPr>
          <w:rFonts w:hint="eastAsia"/>
        </w:rPr>
        <w:t>各精密配件</w:t>
      </w:r>
      <w:r w:rsidR="001D40CC">
        <w:rPr>
          <w:rFonts w:hint="eastAsia"/>
        </w:rPr>
        <w:t>、管道</w:t>
      </w:r>
      <w:r w:rsidR="00EC358E">
        <w:rPr>
          <w:rFonts w:hint="eastAsia"/>
        </w:rPr>
        <w:t>的拆装</w:t>
      </w:r>
      <w:r w:rsidR="003C275B">
        <w:rPr>
          <w:rFonts w:hint="eastAsia"/>
        </w:rPr>
        <w:t>、清洗以及质量轴校准</w:t>
      </w:r>
      <w:r w:rsidR="00AB254B">
        <w:rPr>
          <w:rFonts w:hint="eastAsia"/>
        </w:rPr>
        <w:t>工作</w:t>
      </w:r>
      <w:r w:rsidR="003C275B">
        <w:rPr>
          <w:rFonts w:hint="eastAsia"/>
        </w:rPr>
        <w:t>，并对系统软件进行测试、更新工作。</w:t>
      </w:r>
    </w:p>
    <w:p w14:paraId="0ED82AC5" w14:textId="61AC7FCD" w:rsidR="005B142A" w:rsidRPr="00224CB6" w:rsidRDefault="006E0802" w:rsidP="00221F54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直接</w:t>
      </w:r>
      <w:r w:rsidR="00206D9B" w:rsidRPr="00224CB6">
        <w:rPr>
          <w:rFonts w:asciiTheme="minorEastAsia" w:hAnsiTheme="minorEastAsia"/>
          <w:szCs w:val="21"/>
        </w:rPr>
        <w:t>采购的原因</w:t>
      </w:r>
      <w:r w:rsidR="00206D9B" w:rsidRPr="00224CB6">
        <w:rPr>
          <w:rFonts w:asciiTheme="minorEastAsia" w:hAnsiTheme="minorEastAsia" w:hint="eastAsia"/>
          <w:szCs w:val="21"/>
        </w:rPr>
        <w:t>：</w:t>
      </w:r>
      <w:r w:rsidR="003C275B" w:rsidRPr="00224CB6">
        <w:rPr>
          <w:rFonts w:asciiTheme="minorEastAsia" w:hAnsiTheme="minorEastAsia" w:hint="eastAsia"/>
          <w:szCs w:val="21"/>
        </w:rPr>
        <w:t>液质联用系统</w:t>
      </w:r>
      <w:r w:rsidR="00224CB6" w:rsidRPr="00224CB6">
        <w:rPr>
          <w:rFonts w:asciiTheme="minorEastAsia" w:hAnsiTheme="minorEastAsia" w:hint="eastAsia"/>
          <w:szCs w:val="21"/>
        </w:rPr>
        <w:t>的</w:t>
      </w:r>
      <w:r w:rsidR="005B142A" w:rsidRPr="00224CB6">
        <w:rPr>
          <w:rFonts w:asciiTheme="minorEastAsia" w:hAnsiTheme="minorEastAsia" w:hint="eastAsia"/>
          <w:szCs w:val="21"/>
        </w:rPr>
        <w:t>设备厂家：</w:t>
      </w:r>
      <w:r w:rsidR="005B142A" w:rsidRPr="00224CB6">
        <w:rPr>
          <w:rFonts w:asciiTheme="minorEastAsia" w:hAnsiTheme="minorEastAsia"/>
          <w:szCs w:val="21"/>
        </w:rPr>
        <w:t xml:space="preserve">Thermo Fisher </w:t>
      </w:r>
      <w:r w:rsidR="005B142A" w:rsidRPr="00224CB6">
        <w:rPr>
          <w:rFonts w:asciiTheme="minorEastAsia" w:hAnsiTheme="minorEastAsia" w:hint="eastAsia"/>
          <w:szCs w:val="21"/>
        </w:rPr>
        <w:t>赛默飞世尔；设备型号：</w:t>
      </w:r>
      <w:r w:rsidR="005B142A" w:rsidRPr="00224CB6">
        <w:rPr>
          <w:rFonts w:asciiTheme="minorEastAsia" w:hAnsiTheme="minorEastAsia"/>
          <w:szCs w:val="21"/>
        </w:rPr>
        <w:t xml:space="preserve">Q </w:t>
      </w:r>
      <w:proofErr w:type="spellStart"/>
      <w:r w:rsidR="005B142A" w:rsidRPr="00224CB6">
        <w:rPr>
          <w:rFonts w:asciiTheme="minorEastAsia" w:hAnsiTheme="minorEastAsia"/>
          <w:szCs w:val="21"/>
        </w:rPr>
        <w:t>Exactive</w:t>
      </w:r>
      <w:proofErr w:type="spellEnd"/>
      <w:r w:rsidR="005B142A" w:rsidRPr="00224CB6">
        <w:rPr>
          <w:rFonts w:asciiTheme="minorEastAsia" w:hAnsiTheme="minorEastAsia"/>
          <w:szCs w:val="21"/>
        </w:rPr>
        <w:t xml:space="preserve"> Plus</w:t>
      </w:r>
      <w:r w:rsidR="005B142A" w:rsidRPr="00224CB6">
        <w:rPr>
          <w:rFonts w:asciiTheme="minorEastAsia" w:hAnsiTheme="minorEastAsia" w:hint="eastAsia"/>
          <w:szCs w:val="21"/>
        </w:rPr>
        <w:t>；设备编号：1</w:t>
      </w:r>
      <w:r w:rsidR="005B142A" w:rsidRPr="00224CB6">
        <w:rPr>
          <w:rFonts w:asciiTheme="minorEastAsia" w:hAnsiTheme="minorEastAsia"/>
          <w:szCs w:val="21"/>
        </w:rPr>
        <w:t>0096651</w:t>
      </w:r>
      <w:r w:rsidR="005B142A" w:rsidRPr="00224CB6">
        <w:rPr>
          <w:rFonts w:asciiTheme="minorEastAsia" w:hAnsiTheme="minorEastAsia" w:hint="eastAsia"/>
          <w:szCs w:val="21"/>
        </w:rPr>
        <w:t>。</w:t>
      </w:r>
    </w:p>
    <w:p w14:paraId="38533100" w14:textId="48D0C782" w:rsidR="006907F7" w:rsidRPr="00224CB6" w:rsidRDefault="00224CB6" w:rsidP="005B142A">
      <w:pPr>
        <w:pStyle w:val="a7"/>
        <w:spacing w:line="360" w:lineRule="auto"/>
        <w:ind w:left="720" w:firstLineChars="0" w:firstLine="0"/>
        <w:jc w:val="left"/>
        <w:rPr>
          <w:rFonts w:asciiTheme="minorEastAsia" w:hAnsiTheme="minorEastAsia"/>
          <w:szCs w:val="21"/>
        </w:rPr>
      </w:pPr>
      <w:r w:rsidRPr="00224CB6">
        <w:rPr>
          <w:rFonts w:asciiTheme="minorEastAsia" w:hAnsiTheme="minorEastAsia" w:hint="eastAsia"/>
          <w:szCs w:val="21"/>
        </w:rPr>
        <w:t>该</w:t>
      </w:r>
      <w:r w:rsidR="005B142A" w:rsidRPr="00224CB6">
        <w:rPr>
          <w:rFonts w:asciiTheme="minorEastAsia" w:hAnsiTheme="minorEastAsia" w:hint="eastAsia"/>
          <w:szCs w:val="21"/>
        </w:rPr>
        <w:t>设备位于产品工艺研究室</w:t>
      </w:r>
      <w:r w:rsidR="005B142A" w:rsidRPr="00224CB6">
        <w:rPr>
          <w:rFonts w:asciiTheme="minorEastAsia" w:hAnsiTheme="minorEastAsia"/>
          <w:szCs w:val="21"/>
        </w:rPr>
        <w:t>409</w:t>
      </w:r>
      <w:r w:rsidR="005B142A" w:rsidRPr="00224CB6">
        <w:rPr>
          <w:rFonts w:asciiTheme="minorEastAsia" w:hAnsiTheme="minorEastAsia" w:hint="eastAsia"/>
          <w:szCs w:val="21"/>
        </w:rPr>
        <w:t>房间，</w:t>
      </w:r>
      <w:r w:rsidR="003C275B" w:rsidRPr="00224CB6">
        <w:rPr>
          <w:rFonts w:asciiTheme="minorEastAsia" w:hAnsiTheme="minorEastAsia" w:hint="eastAsia"/>
          <w:szCs w:val="21"/>
        </w:rPr>
        <w:t>承担了4价H</w:t>
      </w:r>
      <w:r w:rsidR="003C275B" w:rsidRPr="00224CB6">
        <w:rPr>
          <w:rFonts w:asciiTheme="minorEastAsia" w:hAnsiTheme="minorEastAsia"/>
          <w:szCs w:val="21"/>
        </w:rPr>
        <w:t>PV</w:t>
      </w:r>
      <w:r w:rsidR="003C275B" w:rsidRPr="00224CB6">
        <w:rPr>
          <w:rFonts w:asciiTheme="minorEastAsia" w:hAnsiTheme="minorEastAsia" w:hint="eastAsia"/>
          <w:szCs w:val="21"/>
        </w:rPr>
        <w:t>、1</w:t>
      </w:r>
      <w:r w:rsidR="003C275B" w:rsidRPr="00224CB6">
        <w:rPr>
          <w:rFonts w:asciiTheme="minorEastAsia" w:hAnsiTheme="minorEastAsia"/>
          <w:szCs w:val="21"/>
        </w:rPr>
        <w:t>1</w:t>
      </w:r>
      <w:r w:rsidR="003C275B" w:rsidRPr="00224CB6">
        <w:rPr>
          <w:rFonts w:asciiTheme="minorEastAsia" w:hAnsiTheme="minorEastAsia" w:hint="eastAsia"/>
          <w:szCs w:val="21"/>
        </w:rPr>
        <w:t>价H</w:t>
      </w:r>
      <w:r w:rsidR="003C275B" w:rsidRPr="00224CB6">
        <w:rPr>
          <w:rFonts w:asciiTheme="minorEastAsia" w:hAnsiTheme="minorEastAsia"/>
          <w:szCs w:val="21"/>
        </w:rPr>
        <w:t>PV</w:t>
      </w:r>
      <w:r w:rsidR="003C275B" w:rsidRPr="00224CB6">
        <w:rPr>
          <w:rFonts w:asciiTheme="minorEastAsia" w:hAnsiTheme="minorEastAsia" w:hint="eastAsia"/>
          <w:szCs w:val="21"/>
        </w:rPr>
        <w:t>、</w:t>
      </w:r>
      <w:r w:rsidR="006907F7" w:rsidRPr="00224CB6">
        <w:rPr>
          <w:rFonts w:asciiTheme="minorEastAsia" w:hAnsiTheme="minorEastAsia" w:hint="eastAsia"/>
          <w:szCs w:val="21"/>
        </w:rPr>
        <w:t>C</w:t>
      </w:r>
      <w:r w:rsidR="006907F7" w:rsidRPr="00224CB6">
        <w:rPr>
          <w:rFonts w:asciiTheme="minorEastAsia" w:hAnsiTheme="minorEastAsia"/>
          <w:szCs w:val="21"/>
        </w:rPr>
        <w:t>1</w:t>
      </w:r>
      <w:r w:rsidR="006907F7" w:rsidRPr="00224CB6">
        <w:rPr>
          <w:rFonts w:asciiTheme="minorEastAsia" w:hAnsiTheme="minorEastAsia" w:hint="eastAsia"/>
          <w:szCs w:val="21"/>
        </w:rPr>
        <w:t>等重要课题的质量研究工作，部分工作与N</w:t>
      </w:r>
      <w:r w:rsidR="006907F7" w:rsidRPr="00224CB6">
        <w:rPr>
          <w:rFonts w:asciiTheme="minorEastAsia" w:hAnsiTheme="minorEastAsia"/>
          <w:szCs w:val="21"/>
        </w:rPr>
        <w:t>DA</w:t>
      </w:r>
      <w:r w:rsidR="006907F7" w:rsidRPr="00224CB6">
        <w:rPr>
          <w:rFonts w:asciiTheme="minorEastAsia" w:hAnsiTheme="minorEastAsia" w:hint="eastAsia"/>
          <w:szCs w:val="21"/>
        </w:rPr>
        <w:t>申报、I</w:t>
      </w:r>
      <w:r w:rsidR="006907F7" w:rsidRPr="00224CB6">
        <w:rPr>
          <w:rFonts w:asciiTheme="minorEastAsia" w:hAnsiTheme="minorEastAsia"/>
          <w:szCs w:val="21"/>
        </w:rPr>
        <w:t>ND</w:t>
      </w:r>
      <w:r w:rsidR="006907F7" w:rsidRPr="00224CB6">
        <w:rPr>
          <w:rFonts w:asciiTheme="minorEastAsia" w:hAnsiTheme="minorEastAsia" w:hint="eastAsia"/>
          <w:szCs w:val="21"/>
        </w:rPr>
        <w:t>后的药学研究密切相关，故该系统的稳定运行尤为重要。由于该系统价值昂贵且维保时需要拆装各种精密配件并对其清洗、校准以及</w:t>
      </w:r>
      <w:r w:rsidR="00FF7B47" w:rsidRPr="00224CB6">
        <w:rPr>
          <w:rFonts w:asciiTheme="minorEastAsia" w:hAnsiTheme="minorEastAsia" w:hint="eastAsia"/>
          <w:szCs w:val="21"/>
        </w:rPr>
        <w:t>检测</w:t>
      </w:r>
      <w:r w:rsidR="006907F7" w:rsidRPr="00224CB6">
        <w:rPr>
          <w:rFonts w:asciiTheme="minorEastAsia" w:hAnsiTheme="minorEastAsia" w:hint="eastAsia"/>
          <w:szCs w:val="21"/>
        </w:rPr>
        <w:t>系统软件等工作，</w:t>
      </w:r>
      <w:r w:rsidR="006907F7" w:rsidRPr="00224CB6">
        <w:rPr>
          <w:rFonts w:asciiTheme="minorEastAsia" w:hAnsiTheme="minorEastAsia"/>
          <w:szCs w:val="21"/>
        </w:rPr>
        <w:t>专业性强</w:t>
      </w:r>
      <w:r w:rsidR="006907F7" w:rsidRPr="00224CB6">
        <w:rPr>
          <w:rFonts w:asciiTheme="minorEastAsia" w:hAnsiTheme="minorEastAsia" w:hint="eastAsia"/>
          <w:szCs w:val="21"/>
        </w:rPr>
        <w:t>，故申请由设备厂家的专业工程师实施，能快速、准确的完成工作，减少对科室研究工作的影响。</w:t>
      </w:r>
    </w:p>
    <w:p w14:paraId="7DE6998A" w14:textId="61DC115B" w:rsidR="00206D9B" w:rsidRDefault="00362F79" w:rsidP="004E08A3">
      <w:pPr>
        <w:pStyle w:val="a7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拟订的唯一供应商名称</w:t>
      </w:r>
      <w:r w:rsidR="00206D9B">
        <w:rPr>
          <w:rFonts w:hint="eastAsia"/>
        </w:rPr>
        <w:t>：</w:t>
      </w:r>
      <w:r w:rsidR="00464EF1">
        <w:rPr>
          <w:rFonts w:hint="eastAsia"/>
        </w:rPr>
        <w:t>赛默飞世尔</w:t>
      </w:r>
      <w:r w:rsidR="001D40CC">
        <w:rPr>
          <w:rFonts w:hint="eastAsia"/>
        </w:rPr>
        <w:t>科技（中国）</w:t>
      </w:r>
      <w:r w:rsidR="00C219D1">
        <w:rPr>
          <w:rFonts w:hint="eastAsia"/>
        </w:rPr>
        <w:t>有限公司</w:t>
      </w:r>
    </w:p>
    <w:p w14:paraId="129D418A" w14:textId="5AB2C100" w:rsidR="00221F54" w:rsidRDefault="00221F54" w:rsidP="00221F54">
      <w:pPr>
        <w:pStyle w:val="a7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公示期限：</w:t>
      </w:r>
      <w:r w:rsidR="003E1509">
        <w:rPr>
          <w:rFonts w:hint="eastAsia"/>
        </w:rPr>
        <w:t>202</w:t>
      </w:r>
      <w:r w:rsidR="00801328">
        <w:t>6</w:t>
      </w:r>
      <w:r>
        <w:rPr>
          <w:rFonts w:hint="eastAsia"/>
        </w:rPr>
        <w:t>年</w:t>
      </w:r>
      <w:r w:rsidR="00464EF1">
        <w:t>03</w:t>
      </w:r>
      <w:r>
        <w:rPr>
          <w:rFonts w:hint="eastAsia"/>
        </w:rPr>
        <w:t>月</w:t>
      </w:r>
      <w:r w:rsidR="00464EF1">
        <w:t>0</w:t>
      </w:r>
      <w:r w:rsidR="00CC15FE">
        <w:t>9</w:t>
      </w:r>
      <w:r>
        <w:rPr>
          <w:rFonts w:hint="eastAsia"/>
        </w:rPr>
        <w:t>日至</w:t>
      </w:r>
      <w:r>
        <w:rPr>
          <w:rFonts w:hint="eastAsia"/>
        </w:rPr>
        <w:t>202</w:t>
      </w:r>
      <w:r w:rsidR="00E94A69">
        <w:t>6</w:t>
      </w:r>
      <w:r>
        <w:rPr>
          <w:rFonts w:hint="eastAsia"/>
        </w:rPr>
        <w:t>年</w:t>
      </w:r>
      <w:r w:rsidR="00464EF1">
        <w:t>03</w:t>
      </w:r>
      <w:r>
        <w:rPr>
          <w:rFonts w:hint="eastAsia"/>
        </w:rPr>
        <w:t>月</w:t>
      </w:r>
      <w:r w:rsidR="00D70D51">
        <w:t>1</w:t>
      </w:r>
      <w:r w:rsidR="00CC15FE">
        <w:t>6</w:t>
      </w:r>
      <w:r>
        <w:rPr>
          <w:rFonts w:hint="eastAsia"/>
        </w:rPr>
        <w:t>日</w:t>
      </w:r>
    </w:p>
    <w:p w14:paraId="77575219" w14:textId="73415C50" w:rsidR="006E0802" w:rsidRPr="006E0802" w:rsidRDefault="006E0802" w:rsidP="006E0802">
      <w:pPr>
        <w:pStyle w:val="a7"/>
        <w:numPr>
          <w:ilvl w:val="0"/>
          <w:numId w:val="1"/>
        </w:numPr>
        <w:spacing w:line="360" w:lineRule="auto"/>
        <w:ind w:firstLineChars="0"/>
        <w:jc w:val="left"/>
      </w:pPr>
      <w:r w:rsidRPr="006E0802">
        <w:t>纪委监督电话：</w:t>
      </w:r>
      <w:r w:rsidRPr="006E0802">
        <w:t>028-84418885</w:t>
      </w:r>
    </w:p>
    <w:p w14:paraId="6DE5053C" w14:textId="5B703099" w:rsidR="00874C73" w:rsidRDefault="006E0802" w:rsidP="006E0802">
      <w:pPr>
        <w:pStyle w:val="a7"/>
        <w:numPr>
          <w:ilvl w:val="0"/>
          <w:numId w:val="1"/>
        </w:numPr>
        <w:spacing w:line="360" w:lineRule="auto"/>
        <w:ind w:firstLineChars="0"/>
        <w:jc w:val="left"/>
      </w:pPr>
      <w:r w:rsidRPr="006E0802">
        <w:t>纪委监督邮箱：</w:t>
      </w:r>
      <w:hyperlink r:id="rId7" w:history="1">
        <w:r w:rsidRPr="006E0802">
          <w:rPr>
            <w:rStyle w:val="a8"/>
          </w:rPr>
          <w:t>JJJC.CD@SINOPHARM.COM</w:t>
        </w:r>
      </w:hyperlink>
    </w:p>
    <w:p w14:paraId="5A7A1EFE" w14:textId="42B2C192" w:rsidR="006E0802" w:rsidRDefault="006E0802" w:rsidP="006E0802">
      <w:pPr>
        <w:pStyle w:val="a7"/>
        <w:spacing w:line="360" w:lineRule="auto"/>
        <w:ind w:left="720" w:firstLineChars="0" w:firstLine="0"/>
        <w:jc w:val="left"/>
      </w:pPr>
    </w:p>
    <w:p w14:paraId="5EB8D7CD" w14:textId="743BC489" w:rsidR="006E0802" w:rsidRDefault="006E0802" w:rsidP="006E0802">
      <w:pPr>
        <w:pStyle w:val="a7"/>
        <w:spacing w:line="360" w:lineRule="auto"/>
        <w:ind w:left="720" w:firstLineChars="0" w:firstLine="0"/>
        <w:jc w:val="left"/>
      </w:pPr>
    </w:p>
    <w:p w14:paraId="33EFBFA5" w14:textId="0F97EACC" w:rsidR="006E0802" w:rsidRDefault="006E0802" w:rsidP="006E0802">
      <w:pPr>
        <w:pStyle w:val="a7"/>
        <w:spacing w:line="360" w:lineRule="auto"/>
        <w:ind w:left="720" w:firstLineChars="0" w:firstLine="0"/>
        <w:jc w:val="left"/>
      </w:pPr>
    </w:p>
    <w:p w14:paraId="52173D05" w14:textId="05D7EF48" w:rsidR="006E0802" w:rsidRDefault="006E0802" w:rsidP="006E0802">
      <w:pPr>
        <w:pStyle w:val="a7"/>
        <w:spacing w:line="360" w:lineRule="auto"/>
        <w:ind w:left="720" w:firstLineChars="0" w:firstLine="0"/>
        <w:jc w:val="left"/>
      </w:pPr>
      <w:r>
        <w:rPr>
          <w:rFonts w:hint="eastAsia"/>
        </w:rPr>
        <w:t xml:space="preserve"> </w:t>
      </w:r>
      <w:r>
        <w:t xml:space="preserve">                                                    </w:t>
      </w:r>
      <w:r w:rsidR="00206858">
        <w:rPr>
          <w:rFonts w:hint="eastAsia"/>
        </w:rPr>
        <w:t>工程部公示人：闫坤</w:t>
      </w:r>
    </w:p>
    <w:p w14:paraId="4803458B" w14:textId="0D7D637D" w:rsidR="00206858" w:rsidRDefault="00206858" w:rsidP="006E0802">
      <w:pPr>
        <w:pStyle w:val="a7"/>
        <w:spacing w:line="360" w:lineRule="auto"/>
        <w:ind w:left="720" w:firstLineChars="0" w:firstLine="0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                          2026.03.06</w:t>
      </w:r>
    </w:p>
    <w:sectPr w:rsidR="00206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8237" w14:textId="77777777" w:rsidR="00D358D9" w:rsidRDefault="00D358D9" w:rsidP="007935A6">
      <w:r>
        <w:separator/>
      </w:r>
    </w:p>
  </w:endnote>
  <w:endnote w:type="continuationSeparator" w:id="0">
    <w:p w14:paraId="011F59AE" w14:textId="77777777" w:rsidR="00D358D9" w:rsidRDefault="00D358D9" w:rsidP="0079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6E81" w14:textId="77777777" w:rsidR="00D358D9" w:rsidRDefault="00D358D9" w:rsidP="007935A6">
      <w:r>
        <w:separator/>
      </w:r>
    </w:p>
  </w:footnote>
  <w:footnote w:type="continuationSeparator" w:id="0">
    <w:p w14:paraId="7D8D5424" w14:textId="77777777" w:rsidR="00D358D9" w:rsidRDefault="00D358D9" w:rsidP="0079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66A"/>
    <w:multiLevelType w:val="hybridMultilevel"/>
    <w:tmpl w:val="9E2CAFD4"/>
    <w:lvl w:ilvl="0" w:tplc="AF1C3B9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50"/>
    <w:rsid w:val="00042438"/>
    <w:rsid w:val="00087294"/>
    <w:rsid w:val="000B0D3C"/>
    <w:rsid w:val="000C3C5D"/>
    <w:rsid w:val="000E2F6C"/>
    <w:rsid w:val="0018669F"/>
    <w:rsid w:val="001D40CC"/>
    <w:rsid w:val="001E7B9D"/>
    <w:rsid w:val="001F3490"/>
    <w:rsid w:val="00206858"/>
    <w:rsid w:val="00206D9B"/>
    <w:rsid w:val="00221F54"/>
    <w:rsid w:val="00224CB6"/>
    <w:rsid w:val="0024258A"/>
    <w:rsid w:val="002716F0"/>
    <w:rsid w:val="00362F79"/>
    <w:rsid w:val="003A09D5"/>
    <w:rsid w:val="003C275B"/>
    <w:rsid w:val="003E1509"/>
    <w:rsid w:val="00464EF1"/>
    <w:rsid w:val="00483956"/>
    <w:rsid w:val="00486514"/>
    <w:rsid w:val="004B3675"/>
    <w:rsid w:val="004B5AF2"/>
    <w:rsid w:val="004E08A3"/>
    <w:rsid w:val="00506153"/>
    <w:rsid w:val="00584A18"/>
    <w:rsid w:val="005B142A"/>
    <w:rsid w:val="00646647"/>
    <w:rsid w:val="006907F7"/>
    <w:rsid w:val="006E0802"/>
    <w:rsid w:val="007935A6"/>
    <w:rsid w:val="007A3CE9"/>
    <w:rsid w:val="007A79F8"/>
    <w:rsid w:val="007B7946"/>
    <w:rsid w:val="007C391D"/>
    <w:rsid w:val="007E59FA"/>
    <w:rsid w:val="007E7455"/>
    <w:rsid w:val="007F2A65"/>
    <w:rsid w:val="00801328"/>
    <w:rsid w:val="00805FDB"/>
    <w:rsid w:val="00842507"/>
    <w:rsid w:val="00874C73"/>
    <w:rsid w:val="00880EE5"/>
    <w:rsid w:val="0088126F"/>
    <w:rsid w:val="008B159F"/>
    <w:rsid w:val="008D15C7"/>
    <w:rsid w:val="009A703D"/>
    <w:rsid w:val="009D56E8"/>
    <w:rsid w:val="00A648E8"/>
    <w:rsid w:val="00A66B37"/>
    <w:rsid w:val="00AA2608"/>
    <w:rsid w:val="00AB254B"/>
    <w:rsid w:val="00B027FF"/>
    <w:rsid w:val="00B35DCC"/>
    <w:rsid w:val="00B933A2"/>
    <w:rsid w:val="00C219D1"/>
    <w:rsid w:val="00CC15FE"/>
    <w:rsid w:val="00D358D9"/>
    <w:rsid w:val="00D70D51"/>
    <w:rsid w:val="00E45624"/>
    <w:rsid w:val="00E94A69"/>
    <w:rsid w:val="00EB234C"/>
    <w:rsid w:val="00EC358E"/>
    <w:rsid w:val="00F07766"/>
    <w:rsid w:val="00F855C3"/>
    <w:rsid w:val="00F94B2D"/>
    <w:rsid w:val="00FD4D1F"/>
    <w:rsid w:val="00FF4B50"/>
    <w:rsid w:val="00FF65C0"/>
    <w:rsid w:val="00FF6EDF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E4423"/>
  <w15:docId w15:val="{A0ACA080-BB38-4A82-ADDE-C1F3AB08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3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3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35A6"/>
    <w:rPr>
      <w:sz w:val="18"/>
      <w:szCs w:val="18"/>
    </w:rPr>
  </w:style>
  <w:style w:type="paragraph" w:styleId="a7">
    <w:name w:val="List Paragraph"/>
    <w:basedOn w:val="a"/>
    <w:uiPriority w:val="34"/>
    <w:qFormat/>
    <w:rsid w:val="007935A6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6E08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6E0802"/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6E080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E0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JJC.CD@SINOPHAR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赵永飞</dc:creator>
  <cp:keywords/>
  <dc:description/>
  <cp:lastModifiedBy>Administrator</cp:lastModifiedBy>
  <cp:revision>10</cp:revision>
  <dcterms:created xsi:type="dcterms:W3CDTF">2026-03-04T01:43:00Z</dcterms:created>
  <dcterms:modified xsi:type="dcterms:W3CDTF">2026-03-06T07:54:00Z</dcterms:modified>
</cp:coreProperties>
</file>