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259A5887"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585B65" w:rsidRPr="00585B65">
            <w:rPr>
              <w:rFonts w:ascii="隶书" w:eastAsia="隶书" w:hint="eastAsia"/>
              <w:b/>
              <w:bCs/>
              <w:sz w:val="36"/>
              <w:szCs w:val="36"/>
            </w:rPr>
            <w:t>蛋白测序仪</w:t>
          </w:r>
        </w:p>
        <w:p w14:paraId="095B4A78" w14:textId="77777777" w:rsidR="00077D35" w:rsidRPr="008652A6" w:rsidRDefault="00077D35" w:rsidP="00B40614">
          <w:pPr>
            <w:spacing w:line="360" w:lineRule="auto"/>
            <w:jc w:val="center"/>
            <w:rPr>
              <w:sz w:val="30"/>
            </w:rPr>
          </w:pPr>
        </w:p>
        <w:p w14:paraId="0E4497AB" w14:textId="450D73C2"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585B65" w:rsidRPr="00585B65">
            <w:rPr>
              <w:rFonts w:ascii="隶书" w:eastAsia="隶书" w:hint="eastAsia"/>
              <w:b/>
              <w:bCs/>
              <w:sz w:val="36"/>
              <w:szCs w:val="36"/>
            </w:rPr>
            <w:t>蛋白测序仪</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23D7E75A"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E61CA5">
            <w:rPr>
              <w:b/>
              <w:spacing w:val="10"/>
              <w:sz w:val="32"/>
            </w:rPr>
            <w:t>1</w:t>
          </w:r>
          <w:r w:rsidR="00585B65">
            <w:rPr>
              <w:b/>
              <w:spacing w:val="10"/>
              <w:sz w:val="32"/>
            </w:rPr>
            <w:t>1</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AE5769"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AE5769"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AE5769"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AE5769"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AE5769"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AE5769"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w:t>
      </w:r>
      <w:proofErr w:type="gramStart"/>
      <w:r w:rsidR="000427BD" w:rsidRPr="009338A8">
        <w:rPr>
          <w:rFonts w:ascii="宋体" w:hAnsi="宋体" w:hint="eastAsia"/>
          <w:sz w:val="24"/>
        </w:rPr>
        <w:t>所如下</w:t>
      </w:r>
      <w:proofErr w:type="gramEnd"/>
      <w:r w:rsidR="000427BD" w:rsidRPr="009338A8">
        <w:rPr>
          <w:rFonts w:ascii="宋体" w:hAnsi="宋体" w:hint="eastAsia"/>
          <w:sz w:val="24"/>
        </w:rPr>
        <w:t>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proofErr w:type="gramStart"/>
      <w:r w:rsidR="000427BD" w:rsidRPr="009338A8">
        <w:rPr>
          <w:sz w:val="24"/>
        </w:rPr>
        <w:t>兹邀请</w:t>
      </w:r>
      <w:proofErr w:type="gramEnd"/>
      <w:r w:rsidR="000427BD" w:rsidRPr="009338A8">
        <w:rPr>
          <w:sz w:val="24"/>
        </w:rPr>
        <w:t>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a7"/>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4CC4B622" w:rsidR="000427BD" w:rsidRPr="007D7958" w:rsidRDefault="00585B65" w:rsidP="00897810">
            <w:pPr>
              <w:widowControl/>
              <w:jc w:val="center"/>
              <w:rPr>
                <w:rFonts w:ascii="宋体" w:hAnsi="宋体"/>
                <w:b/>
                <w:sz w:val="30"/>
                <w:szCs w:val="30"/>
              </w:rPr>
            </w:pPr>
            <w:r w:rsidRPr="00585B65">
              <w:rPr>
                <w:rFonts w:ascii="宋体" w:hAnsi="宋体" w:hint="eastAsia"/>
                <w:b/>
                <w:sz w:val="30"/>
                <w:szCs w:val="30"/>
              </w:rPr>
              <w:t>蛋白测序仪</w:t>
            </w:r>
          </w:p>
        </w:tc>
        <w:tc>
          <w:tcPr>
            <w:tcW w:w="2693" w:type="dxa"/>
            <w:tcBorders>
              <w:top w:val="single" w:sz="4" w:space="0" w:color="auto"/>
              <w:left w:val="nil"/>
              <w:bottom w:val="single" w:sz="4" w:space="0" w:color="auto"/>
              <w:right w:val="single" w:sz="4" w:space="0" w:color="auto"/>
            </w:tcBorders>
            <w:vAlign w:val="center"/>
          </w:tcPr>
          <w:p w14:paraId="57B9B446" w14:textId="55EC1186" w:rsidR="000427BD" w:rsidRPr="009338A8" w:rsidRDefault="00E61CA5" w:rsidP="00F307D9">
            <w:pPr>
              <w:widowControl/>
              <w:ind w:left="1680" w:hanging="1680"/>
              <w:jc w:val="center"/>
              <w:rPr>
                <w:rFonts w:ascii="宋体" w:hAnsi="宋体" w:cs="宋体"/>
                <w:color w:val="000000"/>
                <w:kern w:val="0"/>
                <w:sz w:val="22"/>
                <w:szCs w:val="22"/>
              </w:rPr>
            </w:pPr>
            <w:r>
              <w:rPr>
                <w:rFonts w:ascii="宋体" w:hAnsi="宋体"/>
                <w:b/>
                <w:sz w:val="30"/>
                <w:szCs w:val="30"/>
              </w:rPr>
              <w:t>1</w:t>
            </w:r>
            <w:r w:rsidR="00F307D9">
              <w:rPr>
                <w:rFonts w:ascii="宋体" w:hAnsi="宋体" w:hint="eastAsia"/>
                <w:b/>
                <w:sz w:val="30"/>
                <w:szCs w:val="30"/>
              </w:rPr>
              <w:t>台</w:t>
            </w:r>
          </w:p>
        </w:tc>
      </w:tr>
    </w:tbl>
    <w:p w14:paraId="33E58CEF" w14:textId="77777777" w:rsidR="000427BD" w:rsidRPr="009338A8" w:rsidRDefault="00B54D61" w:rsidP="000427BD">
      <w:pPr>
        <w:pStyle w:val="a7"/>
        <w:numPr>
          <w:ilvl w:val="0"/>
          <w:numId w:val="1"/>
        </w:numPr>
        <w:spacing w:line="360" w:lineRule="auto"/>
        <w:ind w:firstLineChars="0"/>
        <w:contextualSpacing/>
        <w:jc w:val="left"/>
        <w:rPr>
          <w:rFonts w:ascii="宋体" w:hAnsi="宋体"/>
          <w:sz w:val="24"/>
        </w:rPr>
      </w:pPr>
      <w:r w:rsidRPr="009338A8">
        <w:rPr>
          <w:sz w:val="24"/>
        </w:rPr>
        <w:t>投标人</w:t>
      </w:r>
      <w:proofErr w:type="gramStart"/>
      <w:r w:rsidRPr="009338A8">
        <w:rPr>
          <w:rFonts w:ascii="宋体" w:hAnsi="宋体" w:hint="eastAsia"/>
          <w:sz w:val="24"/>
        </w:rPr>
        <w:t>请严格</w:t>
      </w:r>
      <w:proofErr w:type="gramEnd"/>
      <w:r w:rsidRPr="009338A8">
        <w:rPr>
          <w:rFonts w:ascii="宋体" w:hAnsi="宋体" w:hint="eastAsia"/>
          <w:sz w:val="24"/>
        </w:rPr>
        <w:t>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79861E28" w:rsidR="000427BD" w:rsidRPr="005F1218" w:rsidRDefault="000427BD" w:rsidP="000427BD">
      <w:pPr>
        <w:pStyle w:val="a7"/>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585B65">
        <w:rPr>
          <w:rFonts w:ascii="宋体" w:hAnsi="宋体"/>
          <w:sz w:val="24"/>
          <w:highlight w:val="yellow"/>
          <w:u w:val="single"/>
        </w:rPr>
        <w:t>12</w:t>
      </w:r>
      <w:r w:rsidRPr="005F1218">
        <w:rPr>
          <w:rFonts w:ascii="宋体" w:hAnsi="宋体" w:hint="eastAsia"/>
          <w:sz w:val="24"/>
          <w:highlight w:val="yellow"/>
          <w:u w:val="single"/>
        </w:rPr>
        <w:t>月</w:t>
      </w:r>
      <w:r w:rsidR="00585B65">
        <w:rPr>
          <w:rFonts w:ascii="宋体" w:hAnsi="宋体"/>
          <w:sz w:val="24"/>
          <w:highlight w:val="yellow"/>
          <w:u w:val="single"/>
        </w:rPr>
        <w:t>02</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723694">
        <w:rPr>
          <w:rFonts w:ascii="宋体" w:hAnsi="宋体" w:hint="eastAsia"/>
          <w:sz w:val="24"/>
          <w:highlight w:val="yellow"/>
          <w:u w:val="single"/>
        </w:rPr>
        <w:t>上午</w:t>
      </w:r>
      <w:r w:rsidR="00585B65">
        <w:rPr>
          <w:rFonts w:ascii="宋体" w:hAnsi="宋体"/>
          <w:sz w:val="24"/>
          <w:highlight w:val="yellow"/>
          <w:u w:val="single"/>
        </w:rPr>
        <w:t>10</w:t>
      </w:r>
      <w:r w:rsidR="00585B65">
        <w:rPr>
          <w:rFonts w:ascii="宋体" w:hAnsi="宋体" w:hint="eastAsia"/>
          <w:sz w:val="24"/>
          <w:highlight w:val="yellow"/>
          <w:u w:val="single"/>
        </w:rPr>
        <w:t>：0</w:t>
      </w:r>
      <w:r w:rsidR="00585B65">
        <w:rPr>
          <w:rFonts w:ascii="宋体" w:hAnsi="宋体"/>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5BD88241"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B10A6">
        <w:rPr>
          <w:rFonts w:ascii="宋体" w:hAnsi="宋体"/>
          <w:sz w:val="24"/>
        </w:rPr>
        <w:t>4</w:t>
      </w:r>
      <w:r w:rsidR="008F6C07">
        <w:rPr>
          <w:rFonts w:ascii="宋体" w:hAnsi="宋体"/>
          <w:sz w:val="24"/>
        </w:rPr>
        <w:t>03</w:t>
      </w:r>
      <w:r w:rsidRPr="009338A8">
        <w:rPr>
          <w:rFonts w:ascii="宋体" w:hAnsi="宋体" w:hint="eastAsia"/>
          <w:sz w:val="24"/>
        </w:rPr>
        <w:t xml:space="preserve">室。 </w:t>
      </w:r>
    </w:p>
    <w:p w14:paraId="26B16C2B" w14:textId="688810A2"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4571EC64" w:rsidR="00695B0C" w:rsidRPr="00494010" w:rsidRDefault="000427BD" w:rsidP="00494010">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585B65">
        <w:rPr>
          <w:rFonts w:ascii="宋体" w:hAnsi="宋体"/>
          <w:sz w:val="24"/>
          <w:highlight w:val="yellow"/>
          <w:u w:val="single"/>
        </w:rPr>
        <w:t>12</w:t>
      </w:r>
      <w:r w:rsidRPr="00CA1415">
        <w:rPr>
          <w:rFonts w:ascii="宋体" w:hAnsi="宋体" w:hint="eastAsia"/>
          <w:sz w:val="24"/>
          <w:highlight w:val="yellow"/>
          <w:u w:val="single"/>
        </w:rPr>
        <w:t>月</w:t>
      </w:r>
      <w:r w:rsidR="00585B65">
        <w:rPr>
          <w:rFonts w:ascii="宋体" w:hAnsi="宋体"/>
          <w:sz w:val="24"/>
          <w:highlight w:val="yellow"/>
          <w:u w:val="single"/>
        </w:rPr>
        <w:t>02</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5218A99" w:rsidR="000427BD" w:rsidRPr="009338A8" w:rsidRDefault="009037AB"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BF768F">
        <w:rPr>
          <w:rFonts w:ascii="宋体" w:hAnsi="宋体" w:hint="eastAsia"/>
          <w:sz w:val="24"/>
        </w:rPr>
        <w:t>廖老师</w:t>
      </w:r>
    </w:p>
    <w:p w14:paraId="53441EE1" w14:textId="3019FCB3" w:rsidR="000427BD" w:rsidRPr="009338A8" w:rsidRDefault="000427BD"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电话：（028）</w:t>
      </w:r>
      <w:r w:rsidR="00BF768F">
        <w:rPr>
          <w:rFonts w:ascii="宋体" w:hAnsi="宋体"/>
          <w:sz w:val="24"/>
        </w:rPr>
        <w:t>844188</w:t>
      </w:r>
      <w:r w:rsidR="007B34C7">
        <w:rPr>
          <w:rFonts w:ascii="宋体" w:hAnsi="宋体"/>
          <w:sz w:val="24"/>
        </w:rPr>
        <w:t>01</w:t>
      </w:r>
    </w:p>
    <w:p w14:paraId="77616DE9" w14:textId="77777777" w:rsidR="00155701" w:rsidRPr="009338A8" w:rsidRDefault="00155701"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14A04C0F"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BF768F">
        <w:rPr>
          <w:rFonts w:asciiTheme="minorEastAsia" w:eastAsiaTheme="minorEastAsia" w:hAnsiTheme="minorEastAsia"/>
        </w:rPr>
        <w:t>liaochangjing</w:t>
      </w:r>
      <w:r w:rsidR="00A80C64" w:rsidRPr="00EB1167">
        <w:rPr>
          <w:rFonts w:asciiTheme="minorEastAsia" w:eastAsiaTheme="minorEastAsia" w:hAnsiTheme="minorEastAsia"/>
        </w:rPr>
        <w:t>@sinopharm.com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6EB323E" w:rsidR="00BB7597" w:rsidRDefault="00F307D9" w:rsidP="00913B18">
      <w:pPr>
        <w:spacing w:line="360" w:lineRule="auto"/>
        <w:ind w:firstLineChars="250" w:firstLine="600"/>
        <w:contextualSpacing/>
        <w:rPr>
          <w:rFonts w:ascii="宋体" w:hAnsi="宋体"/>
          <w:sz w:val="24"/>
        </w:rPr>
      </w:pPr>
      <w:r>
        <w:rPr>
          <w:rFonts w:ascii="宋体" w:hAnsi="宋体" w:hint="eastAsia"/>
          <w:sz w:val="24"/>
        </w:rPr>
        <w:t>刘颖</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D3346D">
        <w:rPr>
          <w:rFonts w:ascii="宋体" w:hAnsi="宋体"/>
          <w:sz w:val="24"/>
        </w:rPr>
        <w:t>84418</w:t>
      </w:r>
      <w:r>
        <w:rPr>
          <w:rFonts w:ascii="宋体" w:hAnsi="宋体"/>
          <w:sz w:val="24"/>
        </w:rPr>
        <w:t>058</w:t>
      </w:r>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w:t>
      </w:r>
      <w:r w:rsidRPr="009338A8">
        <w:rPr>
          <w:rFonts w:hint="eastAsia"/>
          <w:sz w:val="24"/>
        </w:rPr>
        <w:lastRenderedPageBreak/>
        <w:t>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a4"/>
        <w:adjustRightInd w:val="0"/>
        <w:snapToGrid w:val="0"/>
        <w:spacing w:before="0" w:beforeAutospacing="0" w:after="0" w:afterAutospacing="0" w:line="360" w:lineRule="auto"/>
        <w:ind w:left="424"/>
        <w:rPr>
          <w:color w:val="auto"/>
          <w:sz w:val="24"/>
          <w:szCs w:val="24"/>
        </w:rPr>
      </w:pPr>
      <w:r w:rsidRPr="009338A8">
        <w:rPr>
          <w:color w:val="auto"/>
          <w:spacing w:val="-2"/>
          <w:sz w:val="24"/>
        </w:rPr>
        <w:lastRenderedPageBreak/>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投标报价</w:t>
      </w:r>
    </w:p>
    <w:p w14:paraId="1F4AB9CD" w14:textId="77777777" w:rsidR="005069D1" w:rsidRPr="009338A8" w:rsidRDefault="005069D1"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a4"/>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a4"/>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a4"/>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0C7D1903" w14:textId="5452DC70" w:rsidR="00753AEA" w:rsidRPr="00753AEA" w:rsidRDefault="00EF1928" w:rsidP="00753AEA">
      <w:pPr>
        <w:pStyle w:val="a7"/>
        <w:numPr>
          <w:ilvl w:val="0"/>
          <w:numId w:val="10"/>
        </w:numPr>
        <w:adjustRightInd w:val="0"/>
        <w:snapToGrid w:val="0"/>
        <w:spacing w:line="360" w:lineRule="auto"/>
        <w:ind w:left="851" w:firstLineChars="0" w:hanging="425"/>
        <w:rPr>
          <w:sz w:val="24"/>
        </w:rPr>
      </w:pPr>
      <w:r w:rsidRPr="00753AEA">
        <w:rPr>
          <w:rFonts w:hint="eastAsia"/>
          <w:sz w:val="24"/>
          <w:highlight w:val="yellow"/>
        </w:rPr>
        <w:t>如缴纳</w:t>
      </w:r>
      <w:r w:rsidRPr="00753AEA">
        <w:rPr>
          <w:sz w:val="24"/>
          <w:highlight w:val="yellow"/>
        </w:rPr>
        <w:t>了投标保证金</w:t>
      </w:r>
      <w:r w:rsidRPr="00753AEA">
        <w:rPr>
          <w:rFonts w:hint="eastAsia"/>
          <w:sz w:val="24"/>
          <w:highlight w:val="yellow"/>
        </w:rPr>
        <w:t>，需</w:t>
      </w:r>
      <w:r w:rsidRPr="00753AEA">
        <w:rPr>
          <w:sz w:val="24"/>
          <w:highlight w:val="yellow"/>
        </w:rPr>
        <w:t>提供投标保证金转账证明</w:t>
      </w:r>
      <w:r w:rsidRPr="00753AEA">
        <w:rPr>
          <w:rFonts w:hint="eastAsia"/>
          <w:sz w:val="24"/>
          <w:highlight w:val="yellow"/>
        </w:rPr>
        <w:t>。</w:t>
      </w:r>
    </w:p>
    <w:p w14:paraId="2992CAD3" w14:textId="502D9207" w:rsidR="00753AEA" w:rsidRDefault="00753AEA" w:rsidP="00753AEA">
      <w:pPr>
        <w:adjustRightInd w:val="0"/>
        <w:snapToGrid w:val="0"/>
        <w:spacing w:line="360" w:lineRule="auto"/>
        <w:rPr>
          <w:rFonts w:ascii="宋体" w:hAnsi="宋体" w:cs="宋体" w:hint="eastAsia"/>
          <w:kern w:val="0"/>
          <w:sz w:val="24"/>
        </w:rPr>
      </w:pPr>
      <w:r w:rsidRPr="0042410B">
        <w:rPr>
          <w:rFonts w:ascii="宋体" w:hAnsi="宋体"/>
          <w:b/>
          <w:bCs/>
          <w:color w:val="000000"/>
          <w:kern w:val="0"/>
          <w:sz w:val="24"/>
          <w:szCs w:val="22"/>
          <w:highlight w:val="yellow"/>
          <w:lang w:val="zh-CN"/>
        </w:rPr>
        <w:t>投标保证金递交</w:t>
      </w:r>
      <w:r w:rsidRPr="0042410B">
        <w:rPr>
          <w:rFonts w:ascii="宋体" w:hAnsi="宋体" w:hint="eastAsia"/>
          <w:b/>
          <w:bCs/>
          <w:color w:val="000000"/>
          <w:kern w:val="0"/>
          <w:sz w:val="24"/>
          <w:szCs w:val="22"/>
          <w:highlight w:val="yellow"/>
          <w:lang w:val="zh-CN"/>
        </w:rPr>
        <w:t>:</w:t>
      </w:r>
    </w:p>
    <w:p w14:paraId="7F7BC07D" w14:textId="07000437" w:rsidR="00753AEA" w:rsidRDefault="00753AEA" w:rsidP="004A6CB4">
      <w:pPr>
        <w:spacing w:line="360" w:lineRule="auto"/>
        <w:ind w:firstLineChars="100" w:firstLine="240"/>
        <w:rPr>
          <w:rFonts w:ascii="宋体" w:hAnsi="宋体"/>
          <w:color w:val="000000"/>
          <w:kern w:val="0"/>
          <w:sz w:val="24"/>
          <w:szCs w:val="22"/>
          <w:lang w:val="zh-CN"/>
        </w:rPr>
      </w:pPr>
      <w:r>
        <w:rPr>
          <w:rFonts w:ascii="宋体" w:hAnsi="宋体"/>
          <w:color w:val="000000"/>
          <w:kern w:val="0"/>
          <w:sz w:val="24"/>
          <w:szCs w:val="22"/>
          <w:lang w:val="zh-CN"/>
        </w:rPr>
        <w:t>1、投标保证金递交的形式：投标保证金必须通过投标人的</w:t>
      </w:r>
      <w:r w:rsidRPr="00AE5769">
        <w:rPr>
          <w:rFonts w:ascii="宋体" w:hAnsi="宋体"/>
          <w:color w:val="000000"/>
          <w:kern w:val="0"/>
          <w:sz w:val="24"/>
          <w:szCs w:val="22"/>
          <w:highlight w:val="yellow"/>
          <w:lang w:val="zh-CN"/>
        </w:rPr>
        <w:t>基本账户以银行转账方式缴纳。</w:t>
      </w:r>
    </w:p>
    <w:p w14:paraId="49947252" w14:textId="46A89B51" w:rsidR="00753AEA" w:rsidRDefault="00753AEA" w:rsidP="004A6CB4">
      <w:pPr>
        <w:spacing w:line="360" w:lineRule="auto"/>
        <w:ind w:firstLineChars="100" w:firstLine="240"/>
        <w:rPr>
          <w:rFonts w:ascii="宋体" w:hAnsi="宋体"/>
          <w:color w:val="000000"/>
          <w:kern w:val="0"/>
          <w:sz w:val="24"/>
          <w:szCs w:val="22"/>
          <w:lang w:val="zh-CN"/>
        </w:rPr>
      </w:pPr>
      <w:r w:rsidRPr="00611375">
        <w:rPr>
          <w:rFonts w:ascii="宋体" w:hAnsi="宋体"/>
          <w:color w:val="000000"/>
          <w:kern w:val="0"/>
          <w:sz w:val="24"/>
          <w:szCs w:val="22"/>
          <w:highlight w:val="yellow"/>
          <w:lang w:val="zh-CN"/>
        </w:rPr>
        <w:t>2、投标保证金的金额：</w:t>
      </w:r>
      <w:r w:rsidR="001B2B64" w:rsidRPr="00611375">
        <w:rPr>
          <w:rFonts w:ascii="宋体" w:hAnsi="宋体"/>
          <w:color w:val="000000"/>
          <w:kern w:val="0"/>
          <w:sz w:val="24"/>
          <w:szCs w:val="22"/>
          <w:highlight w:val="yellow"/>
        </w:rPr>
        <w:t>1</w:t>
      </w:r>
      <w:r w:rsidRPr="00611375">
        <w:rPr>
          <w:rFonts w:ascii="宋体" w:hAnsi="宋体" w:hint="eastAsia"/>
          <w:color w:val="000000"/>
          <w:kern w:val="0"/>
          <w:sz w:val="24"/>
          <w:szCs w:val="22"/>
          <w:highlight w:val="yellow"/>
        </w:rPr>
        <w:t>0000</w:t>
      </w:r>
      <w:r w:rsidRPr="00611375">
        <w:rPr>
          <w:rFonts w:ascii="宋体" w:hAnsi="宋体"/>
          <w:color w:val="000000"/>
          <w:kern w:val="0"/>
          <w:sz w:val="24"/>
          <w:szCs w:val="22"/>
          <w:highlight w:val="yellow"/>
          <w:lang w:val="zh-CN"/>
        </w:rPr>
        <w:t>元整</w:t>
      </w:r>
      <w:r w:rsidRPr="00611375">
        <w:rPr>
          <w:rFonts w:ascii="宋体" w:hAnsi="宋体" w:hint="eastAsia"/>
          <w:color w:val="000000"/>
          <w:kern w:val="0"/>
          <w:sz w:val="24"/>
          <w:szCs w:val="22"/>
          <w:highlight w:val="yellow"/>
          <w:lang w:val="zh-CN"/>
        </w:rPr>
        <w:t>。</w:t>
      </w:r>
    </w:p>
    <w:p w14:paraId="5EF297D1" w14:textId="4D5B5EFF" w:rsidR="00753AEA" w:rsidRDefault="00753AEA" w:rsidP="004A6CB4">
      <w:pPr>
        <w:spacing w:line="360" w:lineRule="auto"/>
        <w:ind w:firstLineChars="100" w:firstLine="240"/>
        <w:rPr>
          <w:rFonts w:ascii="宋体" w:hAnsi="宋体"/>
          <w:color w:val="000000"/>
          <w:kern w:val="0"/>
          <w:sz w:val="24"/>
          <w:szCs w:val="22"/>
          <w:lang w:val="zh-CN"/>
        </w:rPr>
      </w:pPr>
      <w:r>
        <w:rPr>
          <w:rFonts w:ascii="宋体" w:hAnsi="宋体"/>
          <w:color w:val="000000"/>
          <w:kern w:val="0"/>
          <w:sz w:val="24"/>
          <w:szCs w:val="22"/>
          <w:lang w:val="zh-CN"/>
        </w:rPr>
        <w:t>3、投标保证金应在投标截止时间</w:t>
      </w:r>
      <w:r w:rsidR="001B2B64">
        <w:rPr>
          <w:rFonts w:ascii="宋体" w:hAnsi="宋体" w:hint="eastAsia"/>
          <w:color w:val="000000"/>
          <w:kern w:val="0"/>
          <w:sz w:val="24"/>
          <w:szCs w:val="22"/>
          <w:lang w:val="zh-CN"/>
        </w:rPr>
        <w:t>前</w:t>
      </w:r>
      <w:r>
        <w:rPr>
          <w:rFonts w:ascii="宋体" w:hAnsi="宋体"/>
          <w:color w:val="000000"/>
          <w:kern w:val="0"/>
          <w:sz w:val="24"/>
          <w:szCs w:val="22"/>
          <w:lang w:val="zh-CN"/>
        </w:rPr>
        <w:t>到达以下账号：</w:t>
      </w:r>
    </w:p>
    <w:p w14:paraId="1BB71993" w14:textId="77777777" w:rsidR="00753AEA" w:rsidRDefault="00753AEA" w:rsidP="004A6CB4">
      <w:pPr>
        <w:spacing w:line="360" w:lineRule="auto"/>
        <w:ind w:leftChars="100" w:left="210"/>
        <w:rPr>
          <w:rFonts w:ascii="宋体" w:hAnsi="宋体"/>
          <w:b/>
          <w:bCs/>
          <w:color w:val="000000"/>
          <w:kern w:val="0"/>
          <w:sz w:val="24"/>
          <w:szCs w:val="22"/>
        </w:rPr>
      </w:pPr>
      <w:r>
        <w:rPr>
          <w:rFonts w:ascii="宋体" w:hAnsi="宋体"/>
          <w:b/>
          <w:bCs/>
          <w:color w:val="000000"/>
          <w:kern w:val="0"/>
          <w:sz w:val="24"/>
          <w:szCs w:val="22"/>
          <w:lang w:val="zh-CN"/>
        </w:rPr>
        <w:t>开户单位：</w:t>
      </w:r>
      <w:r>
        <w:rPr>
          <w:rFonts w:ascii="宋体" w:hAnsi="宋体" w:hint="eastAsia"/>
          <w:b/>
          <w:bCs/>
          <w:color w:val="000000"/>
          <w:kern w:val="0"/>
          <w:sz w:val="24"/>
          <w:szCs w:val="22"/>
        </w:rPr>
        <w:t>成都生物制品研究所有限责任公司</w:t>
      </w:r>
    </w:p>
    <w:p w14:paraId="5A5CDE6A" w14:textId="77777777" w:rsidR="00753AEA" w:rsidRDefault="00753AEA" w:rsidP="004A6CB4">
      <w:pPr>
        <w:spacing w:line="360" w:lineRule="auto"/>
        <w:ind w:leftChars="100" w:left="210"/>
        <w:rPr>
          <w:rFonts w:ascii="宋体" w:hAnsi="宋体"/>
          <w:b/>
          <w:bCs/>
          <w:color w:val="000000"/>
          <w:kern w:val="0"/>
          <w:sz w:val="24"/>
          <w:szCs w:val="22"/>
          <w:lang w:val="zh-CN"/>
        </w:rPr>
      </w:pPr>
      <w:r>
        <w:rPr>
          <w:rFonts w:ascii="宋体" w:hAnsi="宋体"/>
          <w:b/>
          <w:bCs/>
          <w:color w:val="000000"/>
          <w:kern w:val="0"/>
          <w:sz w:val="24"/>
          <w:szCs w:val="22"/>
          <w:lang w:val="zh-CN"/>
        </w:rPr>
        <w:t>开户行：中国工商银行股份有限公司成都</w:t>
      </w:r>
      <w:r>
        <w:rPr>
          <w:rFonts w:ascii="宋体" w:hAnsi="宋体" w:hint="eastAsia"/>
          <w:b/>
          <w:bCs/>
          <w:color w:val="000000"/>
          <w:kern w:val="0"/>
          <w:sz w:val="24"/>
          <w:szCs w:val="22"/>
        </w:rPr>
        <w:t>芷泉</w:t>
      </w:r>
      <w:r>
        <w:rPr>
          <w:rFonts w:ascii="宋体" w:hAnsi="宋体"/>
          <w:b/>
          <w:bCs/>
          <w:color w:val="000000"/>
          <w:kern w:val="0"/>
          <w:sz w:val="24"/>
          <w:szCs w:val="22"/>
          <w:lang w:val="zh-CN"/>
        </w:rPr>
        <w:t>支行</w:t>
      </w:r>
    </w:p>
    <w:p w14:paraId="37CD6352" w14:textId="77777777" w:rsidR="00753AEA" w:rsidRDefault="00753AEA" w:rsidP="004A6CB4">
      <w:pPr>
        <w:spacing w:line="360" w:lineRule="auto"/>
        <w:ind w:leftChars="100" w:left="210"/>
        <w:rPr>
          <w:rFonts w:ascii="宋体" w:hAnsi="宋体" w:hint="eastAsia"/>
          <w:b/>
          <w:bCs/>
          <w:color w:val="000000"/>
          <w:kern w:val="0"/>
          <w:sz w:val="24"/>
          <w:szCs w:val="22"/>
        </w:rPr>
      </w:pPr>
      <w:r>
        <w:rPr>
          <w:rFonts w:ascii="宋体" w:hAnsi="宋体"/>
          <w:b/>
          <w:bCs/>
          <w:color w:val="000000"/>
          <w:kern w:val="0"/>
          <w:sz w:val="24"/>
          <w:szCs w:val="22"/>
          <w:lang w:val="zh-CN"/>
        </w:rPr>
        <w:t>帐</w:t>
      </w:r>
      <w:r>
        <w:rPr>
          <w:rFonts w:ascii="宋体" w:hAnsi="宋体" w:hint="eastAsia"/>
          <w:b/>
          <w:bCs/>
          <w:color w:val="000000"/>
          <w:kern w:val="0"/>
          <w:sz w:val="24"/>
          <w:szCs w:val="22"/>
        </w:rPr>
        <w:t xml:space="preserve">  </w:t>
      </w:r>
      <w:r>
        <w:rPr>
          <w:rFonts w:ascii="宋体" w:hAnsi="宋体"/>
          <w:b/>
          <w:bCs/>
          <w:color w:val="000000"/>
          <w:kern w:val="0"/>
          <w:sz w:val="24"/>
          <w:szCs w:val="22"/>
          <w:lang w:val="zh-CN"/>
        </w:rPr>
        <w:t>号：</w:t>
      </w:r>
      <w:r>
        <w:rPr>
          <w:rFonts w:ascii="宋体" w:hAnsi="宋体" w:hint="eastAsia"/>
          <w:b/>
          <w:bCs/>
          <w:color w:val="000000"/>
          <w:kern w:val="0"/>
          <w:sz w:val="24"/>
          <w:szCs w:val="22"/>
        </w:rPr>
        <w:t>4402205009004600681</w:t>
      </w:r>
    </w:p>
    <w:p w14:paraId="5D682052" w14:textId="77777777" w:rsidR="00753AEA" w:rsidRDefault="00753AEA" w:rsidP="004A6CB4">
      <w:pPr>
        <w:spacing w:line="360" w:lineRule="auto"/>
        <w:ind w:firstLineChars="100" w:firstLine="241"/>
        <w:rPr>
          <w:rFonts w:ascii="宋体" w:hAnsi="宋体"/>
          <w:color w:val="000000"/>
          <w:kern w:val="0"/>
          <w:sz w:val="24"/>
          <w:szCs w:val="22"/>
          <w:lang w:val="zh-CN"/>
        </w:rPr>
      </w:pPr>
      <w:r>
        <w:rPr>
          <w:rFonts w:ascii="宋体" w:hAnsi="宋体"/>
          <w:b/>
          <w:bCs/>
          <w:color w:val="000000"/>
          <w:kern w:val="0"/>
          <w:sz w:val="24"/>
          <w:szCs w:val="22"/>
          <w:lang w:val="zh-CN"/>
        </w:rPr>
        <w:t>投标单位须将银行转账确认回执按要求装订在投标文件里与投标文件同时递交</w:t>
      </w:r>
      <w:r>
        <w:rPr>
          <w:rFonts w:ascii="宋体" w:hAnsi="宋体"/>
          <w:color w:val="000000"/>
          <w:kern w:val="0"/>
          <w:sz w:val="24"/>
          <w:szCs w:val="22"/>
          <w:lang w:val="zh-CN"/>
        </w:rPr>
        <w:t>。</w:t>
      </w:r>
    </w:p>
    <w:p w14:paraId="597C320B" w14:textId="34E90BCB" w:rsidR="005069D1" w:rsidRPr="00753AEA" w:rsidRDefault="00753AEA" w:rsidP="00753AEA">
      <w:pPr>
        <w:spacing w:line="360" w:lineRule="auto"/>
        <w:ind w:firstLineChars="100" w:firstLine="240"/>
        <w:rPr>
          <w:rFonts w:eastAsia="等线" w:hint="eastAsia"/>
          <w:sz w:val="24"/>
          <w:lang w:val="zh-CN"/>
        </w:rPr>
      </w:pPr>
      <w:r>
        <w:rPr>
          <w:rFonts w:ascii="宋体" w:hAnsi="宋体"/>
          <w:color w:val="000000"/>
          <w:kern w:val="0"/>
          <w:sz w:val="24"/>
          <w:szCs w:val="22"/>
          <w:lang w:val="zh-CN"/>
        </w:rPr>
        <w:t>4</w:t>
      </w:r>
      <w:r>
        <w:rPr>
          <w:rFonts w:ascii="宋体" w:hAnsi="宋体" w:hint="eastAsia"/>
          <w:color w:val="000000"/>
          <w:kern w:val="0"/>
          <w:sz w:val="24"/>
          <w:szCs w:val="22"/>
          <w:lang w:val="zh-CN"/>
        </w:rPr>
        <w:t>、</w:t>
      </w:r>
      <w:r>
        <w:rPr>
          <w:rFonts w:ascii="宋体" w:hAnsi="宋体"/>
          <w:color w:val="000000"/>
          <w:kern w:val="0"/>
          <w:sz w:val="24"/>
          <w:szCs w:val="22"/>
          <w:lang w:val="zh-CN"/>
        </w:rPr>
        <w:t>招标人如果按规定延长了投标有效期，则投标保证金的有效期也相应顺延。</w:t>
      </w:r>
      <w:r>
        <w:rPr>
          <w:rFonts w:ascii="宋体" w:hAnsi="宋体" w:cs="宋体" w:hint="eastAsia"/>
          <w:sz w:val="24"/>
          <w:lang w:val="zh-CN"/>
        </w:rPr>
        <w:t>招标结束后，招标人根据规定将投标保证金退还到投标人基本账户。</w:t>
      </w:r>
    </w:p>
    <w:p w14:paraId="0C98B7DA" w14:textId="77777777" w:rsidR="005069D1" w:rsidRPr="009338A8" w:rsidRDefault="005069D1" w:rsidP="00066E70">
      <w:pPr>
        <w:pStyle w:val="a4"/>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lastRenderedPageBreak/>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a4"/>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w:t>
      </w:r>
      <w:proofErr w:type="gramStart"/>
      <w:r w:rsidRPr="009338A8">
        <w:rPr>
          <w:sz w:val="24"/>
          <w:szCs w:val="24"/>
        </w:rPr>
        <w:t>凡修改处</w:t>
      </w:r>
      <w:proofErr w:type="gramEnd"/>
      <w:r w:rsidRPr="009338A8">
        <w:rPr>
          <w:sz w:val="24"/>
          <w:szCs w:val="24"/>
        </w:rPr>
        <w:t>应由投标全权代表盖章。</w:t>
      </w:r>
    </w:p>
    <w:p w14:paraId="6A9C0034"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字迹潦草、表达不清、未按要求填写或可能导致非唯一理解的投标文件可能被定位废标。</w:t>
      </w:r>
    </w:p>
    <w:p w14:paraId="7DC0AF11"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a4"/>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lastRenderedPageBreak/>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w:t>
      </w:r>
      <w:proofErr w:type="gramStart"/>
      <w:r w:rsidR="00CA1B9E">
        <w:rPr>
          <w:rFonts w:hint="eastAsia"/>
          <w:sz w:val="24"/>
        </w:rPr>
        <w:t>需</w:t>
      </w:r>
      <w:r w:rsidR="005069D1" w:rsidRPr="009338A8">
        <w:rPr>
          <w:rFonts w:hint="eastAsia"/>
          <w:sz w:val="24"/>
        </w:rPr>
        <w:t>邀请</w:t>
      </w:r>
      <w:proofErr w:type="gramEnd"/>
      <w:r w:rsidR="005069D1" w:rsidRPr="009338A8">
        <w:rPr>
          <w:rFonts w:hint="eastAsia"/>
          <w:sz w:val="24"/>
        </w:rPr>
        <w:t>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a7"/>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w:t>
            </w:r>
            <w:r w:rsidRPr="00730515">
              <w:rPr>
                <w:rFonts w:ascii="宋体" w:hAnsi="宋体" w:cs="宋体" w:hint="eastAsia"/>
                <w:kern w:val="0"/>
                <w:sz w:val="20"/>
                <w:szCs w:val="20"/>
              </w:rPr>
              <w:lastRenderedPageBreak/>
              <w:t>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lastRenderedPageBreak/>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lastRenderedPageBreak/>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a7"/>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a7"/>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proofErr w:type="gramStart"/>
      <w:r w:rsidR="00C87DF3">
        <w:rPr>
          <w:rFonts w:hint="eastAsia"/>
          <w:sz w:val="24"/>
        </w:rPr>
        <w:t>货到</w:t>
      </w:r>
      <w:r w:rsidR="00C87DF3">
        <w:rPr>
          <w:sz w:val="24"/>
        </w:rPr>
        <w:t>且</w:t>
      </w:r>
      <w:r w:rsidR="00A77904">
        <w:rPr>
          <w:rFonts w:hint="eastAsia"/>
          <w:sz w:val="24"/>
        </w:rPr>
        <w:t>达到</w:t>
      </w:r>
      <w:proofErr w:type="gramEnd"/>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proofErr w:type="gramStart"/>
      <w:r w:rsidR="00735AFC" w:rsidRPr="00735AFC">
        <w:rPr>
          <w:rFonts w:hint="eastAsia"/>
          <w:sz w:val="24"/>
        </w:rPr>
        <w:t>一年期质保金</w:t>
      </w:r>
      <w:proofErr w:type="gramEnd"/>
      <w:r w:rsidR="00735AFC" w:rsidRPr="00735AFC">
        <w:rPr>
          <w:rFonts w:hint="eastAsia"/>
          <w:sz w:val="24"/>
        </w:rPr>
        <w:t>。</w:t>
      </w:r>
    </w:p>
    <w:p w14:paraId="411EADF2" w14:textId="5B762A1D" w:rsidR="00316AA3" w:rsidRPr="00316AA3" w:rsidRDefault="00316AA3" w:rsidP="00316AA3">
      <w:pPr>
        <w:pStyle w:val="a7"/>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3E18F486"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质保期：</w:t>
      </w:r>
      <w:r w:rsidR="00630379">
        <w:rPr>
          <w:rFonts w:ascii="宋体" w:hint="eastAsia"/>
          <w:sz w:val="24"/>
        </w:rPr>
        <w:t xml:space="preserve"> </w:t>
      </w:r>
      <w:r w:rsidR="003554A0">
        <w:rPr>
          <w:rFonts w:ascii="宋体" w:hint="eastAsia"/>
          <w:sz w:val="24"/>
        </w:rPr>
        <w:t>1</w:t>
      </w:r>
      <w:r w:rsidRPr="00AD2414">
        <w:rPr>
          <w:rFonts w:ascii="宋体" w:hint="eastAsia"/>
          <w:sz w:val="24"/>
        </w:rPr>
        <w:t>年</w:t>
      </w:r>
      <w:r w:rsidR="001B19E7">
        <w:rPr>
          <w:rFonts w:ascii="宋体" w:hint="eastAsia"/>
          <w:sz w:val="24"/>
        </w:rPr>
        <w:t>。</w:t>
      </w:r>
    </w:p>
    <w:p w14:paraId="533B05ED" w14:textId="60527525" w:rsidR="00887FD0"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交货期：合同签订后</w:t>
      </w:r>
      <w:r w:rsidR="00FF0CC8">
        <w:rPr>
          <w:rFonts w:ascii="宋体"/>
          <w:sz w:val="24"/>
        </w:rPr>
        <w:t>9</w:t>
      </w:r>
      <w:r w:rsidR="00456852">
        <w:rPr>
          <w:rFonts w:ascii="宋体"/>
          <w:sz w:val="24"/>
        </w:rPr>
        <w:t>0</w:t>
      </w:r>
      <w:r w:rsidRPr="00AD2414">
        <w:rPr>
          <w:rFonts w:ascii="宋体" w:hint="eastAsia"/>
          <w:sz w:val="24"/>
        </w:rPr>
        <w:t>个日历天</w:t>
      </w:r>
      <w:r w:rsidR="001B19E7">
        <w:rPr>
          <w:rFonts w:ascii="宋体" w:hint="eastAsia"/>
          <w:sz w:val="24"/>
        </w:rPr>
        <w:t>。</w:t>
      </w:r>
    </w:p>
    <w:p w14:paraId="412CD5E9" w14:textId="16771DF6" w:rsidR="00C87DF3" w:rsidRPr="00AD2414" w:rsidRDefault="00C87DF3" w:rsidP="00C87DF3">
      <w:pPr>
        <w:pStyle w:val="a7"/>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w:t>
      </w:r>
      <w:r w:rsidR="007C2247">
        <w:rPr>
          <w:rFonts w:ascii="宋体" w:hint="eastAsia"/>
          <w:sz w:val="24"/>
        </w:rPr>
        <w:t>I</w:t>
      </w:r>
      <w:r w:rsidR="007C2247">
        <w:rPr>
          <w:rFonts w:ascii="宋体"/>
          <w:sz w:val="24"/>
        </w:rPr>
        <w:t>Q/</w:t>
      </w:r>
      <w:r w:rsidR="00456852">
        <w:rPr>
          <w:rFonts w:ascii="宋体"/>
          <w:sz w:val="24"/>
        </w:rPr>
        <w:t>O</w:t>
      </w:r>
      <w:r w:rsidR="00D06ACE">
        <w:rPr>
          <w:rFonts w:ascii="宋体"/>
          <w:sz w:val="24"/>
        </w:rPr>
        <w:t>Q</w:t>
      </w:r>
      <w:r w:rsidRPr="00C87DF3">
        <w:rPr>
          <w:rFonts w:ascii="宋体" w:hint="eastAsia"/>
          <w:sz w:val="24"/>
        </w:rPr>
        <w:t>报告的签批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w:t>
      </w:r>
      <w:proofErr w:type="gramStart"/>
      <w:r w:rsidRPr="00A43048">
        <w:rPr>
          <w:rFonts w:hAnsi="宋体" w:hint="eastAsia"/>
          <w:sz w:val="24"/>
        </w:rPr>
        <w:t>未合作</w:t>
      </w:r>
      <w:proofErr w:type="gramEnd"/>
      <w:r w:rsidRPr="00A43048">
        <w:rPr>
          <w:rFonts w:hAnsi="宋体" w:hint="eastAsia"/>
          <w:sz w:val="24"/>
        </w:rPr>
        <w:t>的供应商）中标后需</w:t>
      </w:r>
      <w:proofErr w:type="gramStart"/>
      <w:r w:rsidRPr="00A43048">
        <w:rPr>
          <w:rFonts w:hAnsi="宋体" w:hint="eastAsia"/>
          <w:sz w:val="24"/>
        </w:rPr>
        <w:t>提交提交</w:t>
      </w:r>
      <w:proofErr w:type="gramEnd"/>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a7"/>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a7"/>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proofErr w:type="gramStart"/>
      <w:r w:rsidRPr="009338A8">
        <w:rPr>
          <w:rFonts w:ascii="黑体" w:eastAsia="黑体" w:hint="eastAsia"/>
          <w:sz w:val="32"/>
          <w:szCs w:val="32"/>
        </w:rPr>
        <w:t>览</w:t>
      </w:r>
      <w:proofErr w:type="gramEnd"/>
      <w:r w:rsidRPr="009338A8">
        <w:rPr>
          <w:rFonts w:ascii="黑体" w:eastAsia="黑体" w:hint="eastAsia"/>
          <w:sz w:val="32"/>
          <w:szCs w:val="32"/>
        </w:rPr>
        <w:t>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AE5769"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w:t>
            </w:r>
            <w:proofErr w:type="gramStart"/>
            <w:r w:rsidRPr="009338A8">
              <w:rPr>
                <w:rFonts w:hint="eastAsia"/>
                <w:spacing w:val="10"/>
                <w:szCs w:val="21"/>
              </w:rPr>
              <w:t>和</w:t>
            </w:r>
            <w:proofErr w:type="gramEnd"/>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a7"/>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w:t>
      </w:r>
      <w:proofErr w:type="gramStart"/>
      <w:r w:rsidRPr="009338A8">
        <w:rPr>
          <w:rFonts w:ascii="楷体_GB2312" w:eastAsia="楷体_GB2312" w:hint="eastAsia"/>
          <w:sz w:val="24"/>
        </w:rPr>
        <w:t>多组成</w:t>
      </w:r>
      <w:proofErr w:type="gramEnd"/>
      <w:r w:rsidRPr="009338A8">
        <w:rPr>
          <w:rFonts w:ascii="楷体_GB2312" w:eastAsia="楷体_GB2312" w:hint="eastAsia"/>
          <w:sz w:val="24"/>
        </w:rPr>
        <w:t>/含选配项产品：本表“主机”要求进一步拆分组成部件分别报价，</w:t>
      </w:r>
      <w:proofErr w:type="gramStart"/>
      <w:r w:rsidRPr="009338A8">
        <w:rPr>
          <w:rFonts w:ascii="楷体_GB2312" w:eastAsia="楷体_GB2312" w:hint="eastAsia"/>
          <w:sz w:val="24"/>
        </w:rPr>
        <w:t>明确标</w:t>
      </w:r>
      <w:proofErr w:type="gramEnd"/>
      <w:r w:rsidRPr="009338A8">
        <w:rPr>
          <w:rFonts w:ascii="楷体_GB2312" w:eastAsia="楷体_GB2312" w:hint="eastAsia"/>
          <w:sz w:val="24"/>
        </w:rPr>
        <w:t>配、选配各自价格。此类设备“主机”项不做细分的视为本条款不响应。</w:t>
      </w:r>
    </w:p>
    <w:p w14:paraId="205D255A" w14:textId="77777777" w:rsidR="00804916" w:rsidRPr="009338A8" w:rsidRDefault="00AE5769"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proofErr w:type="gramStart"/>
      <w:r w:rsidRPr="009338A8">
        <w:rPr>
          <w:rFonts w:ascii="楷体_GB2312" w:eastAsia="楷体_GB2312" w:hint="eastAsia"/>
          <w:spacing w:val="8"/>
          <w:sz w:val="24"/>
        </w:rPr>
        <w:t>标文件</w:t>
      </w:r>
      <w:proofErr w:type="gramEnd"/>
      <w:r w:rsidRPr="009338A8">
        <w:rPr>
          <w:rFonts w:ascii="楷体_GB2312" w:eastAsia="楷体_GB2312" w:hint="eastAsia"/>
          <w:spacing w:val="8"/>
          <w:sz w:val="24"/>
        </w:rPr>
        <w:t>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proofErr w:type="gramStart"/>
      <w:r w:rsidRPr="009338A8">
        <w:rPr>
          <w:rFonts w:ascii="宋体" w:hAnsi="宋体" w:hint="eastAsia"/>
          <w:sz w:val="24"/>
        </w:rPr>
        <w:t>本</w:t>
      </w:r>
      <w:r w:rsidRPr="009338A8">
        <w:rPr>
          <w:rFonts w:ascii="宋体" w:hAnsi="宋体"/>
          <w:sz w:val="24"/>
        </w:rPr>
        <w:t>资格</w:t>
      </w:r>
      <w:proofErr w:type="gramEnd"/>
      <w:r w:rsidRPr="009338A8">
        <w:rPr>
          <w:rFonts w:ascii="宋体" w:hAnsi="宋体"/>
          <w:sz w:val="24"/>
        </w:rPr>
        <w:t>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proofErr w:type="gramStart"/>
      <w:r w:rsidRPr="009338A8">
        <w:rPr>
          <w:rFonts w:ascii="宋体" w:hAnsi="宋体" w:hint="eastAsia"/>
          <w:sz w:val="24"/>
        </w:rPr>
        <w:t>本</w:t>
      </w:r>
      <w:r w:rsidRPr="009338A8">
        <w:rPr>
          <w:rFonts w:ascii="宋体" w:hAnsi="宋体"/>
          <w:sz w:val="24"/>
        </w:rPr>
        <w:t>资格</w:t>
      </w:r>
      <w:proofErr w:type="gramEnd"/>
      <w:r w:rsidRPr="009338A8">
        <w:rPr>
          <w:rFonts w:ascii="宋体" w:hAnsi="宋体"/>
          <w:sz w:val="24"/>
        </w:rPr>
        <w:t>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w:t>
      </w:r>
      <w:proofErr w:type="gramStart"/>
      <w:r w:rsidRPr="009338A8">
        <w:rPr>
          <w:rFonts w:ascii="宋体" w:hAnsi="宋体" w:hint="eastAsia"/>
          <w:sz w:val="24"/>
        </w:rPr>
        <w:t>件供应</w:t>
      </w:r>
      <w:proofErr w:type="gramEnd"/>
      <w:r w:rsidRPr="009338A8">
        <w:rPr>
          <w:rFonts w:ascii="宋体" w:hAnsi="宋体" w:hint="eastAsia"/>
          <w:sz w:val="24"/>
        </w:rPr>
        <w:t>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w:t>
      </w:r>
      <w:proofErr w:type="gramStart"/>
      <w:r w:rsidRPr="009338A8">
        <w:rPr>
          <w:rFonts w:ascii="宋体" w:hAnsi="宋体" w:hint="eastAsia"/>
          <w:spacing w:val="28"/>
          <w:kern w:val="0"/>
          <w:sz w:val="24"/>
        </w:rPr>
        <w:t>邮</w:t>
      </w:r>
      <w:proofErr w:type="gramEnd"/>
      <w:r w:rsidRPr="009338A8">
        <w:rPr>
          <w:rFonts w:ascii="宋体" w:hAnsi="宋体" w:hint="eastAsia"/>
          <w:spacing w:val="28"/>
          <w:kern w:val="0"/>
          <w:sz w:val="24"/>
        </w:rPr>
        <w:t xml:space="preserve">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w:t>
      </w:r>
      <w:proofErr w:type="gramStart"/>
      <w:r w:rsidRPr="009338A8">
        <w:rPr>
          <w:rFonts w:ascii="宋体" w:hAnsi="宋体" w:hint="eastAsia"/>
          <w:spacing w:val="28"/>
          <w:kern w:val="0"/>
          <w:sz w:val="24"/>
        </w:rPr>
        <w:t>邮</w:t>
      </w:r>
      <w:proofErr w:type="gramEnd"/>
      <w:r w:rsidRPr="009338A8">
        <w:rPr>
          <w:rFonts w:ascii="宋体" w:hAnsi="宋体" w:hint="eastAsia"/>
          <w:spacing w:val="28"/>
          <w:kern w:val="0"/>
          <w:sz w:val="24"/>
        </w:rPr>
        <w:t xml:space="preserve">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proofErr w:type="gramStart"/>
      <w:r w:rsidRPr="009338A8">
        <w:rPr>
          <w:rFonts w:ascii="宋体" w:hAnsi="宋体"/>
          <w:sz w:val="24"/>
        </w:rPr>
        <w:t>日签署</w:t>
      </w:r>
      <w:proofErr w:type="gramEnd"/>
      <w:r w:rsidRPr="009338A8">
        <w:rPr>
          <w:rFonts w:ascii="宋体" w:hAnsi="宋体"/>
          <w:sz w:val="24"/>
        </w:rPr>
        <w:t>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w:t>
      </w:r>
      <w:proofErr w:type="gramStart"/>
      <w:r w:rsidRPr="009338A8">
        <w:rPr>
          <w:rFonts w:ascii="宋体" w:hAnsi="宋体"/>
          <w:sz w:val="24"/>
        </w:rPr>
        <w:t>本承诺</w:t>
      </w:r>
      <w:proofErr w:type="gramEnd"/>
      <w:r w:rsidRPr="009338A8">
        <w:rPr>
          <w:rFonts w:ascii="宋体" w:hAnsi="宋体"/>
          <w:sz w:val="24"/>
        </w:rPr>
        <w:t>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w:t>
      </w:r>
      <w:proofErr w:type="gramStart"/>
      <w:r w:rsidRPr="009338A8">
        <w:rPr>
          <w:rFonts w:ascii="宋体" w:hAnsi="宋体" w:hint="eastAsia"/>
          <w:sz w:val="24"/>
        </w:rPr>
        <w:t>本承诺</w:t>
      </w:r>
      <w:proofErr w:type="gramEnd"/>
      <w:r w:rsidRPr="009338A8">
        <w:rPr>
          <w:rFonts w:ascii="宋体" w:hAnsi="宋体" w:hint="eastAsia"/>
          <w:sz w:val="24"/>
        </w:rPr>
        <w:t>书的，应对成都生研</w:t>
      </w:r>
      <w:proofErr w:type="gramStart"/>
      <w:r w:rsidRPr="009338A8">
        <w:rPr>
          <w:rFonts w:ascii="宋体" w:hAnsi="宋体" w:hint="eastAsia"/>
          <w:sz w:val="24"/>
        </w:rPr>
        <w:t>所因此</w:t>
      </w:r>
      <w:proofErr w:type="gramEnd"/>
      <w:r w:rsidRPr="009338A8">
        <w:rPr>
          <w:rFonts w:ascii="宋体" w:hAnsi="宋体" w:hint="eastAsia"/>
          <w:sz w:val="24"/>
        </w:rPr>
        <w:t>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 xml:space="preserve">5.  </w:t>
      </w:r>
      <w:proofErr w:type="gramStart"/>
      <w:r w:rsidRPr="009338A8">
        <w:rPr>
          <w:rFonts w:ascii="宋体" w:hAnsi="宋体" w:hint="eastAsia"/>
          <w:sz w:val="24"/>
        </w:rPr>
        <w:t>本承诺</w:t>
      </w:r>
      <w:proofErr w:type="gramEnd"/>
      <w:r w:rsidRPr="009338A8">
        <w:rPr>
          <w:rFonts w:ascii="宋体" w:hAnsi="宋体" w:hint="eastAsia"/>
          <w:sz w:val="24"/>
        </w:rPr>
        <w:t>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16D1334C"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w:t>
      </w:r>
      <w:r w:rsidR="00BF768F">
        <w:rPr>
          <w:rFonts w:asciiTheme="minorEastAsia" w:eastAsiaTheme="minorEastAsia" w:hAnsiTheme="minorEastAsia"/>
          <w:sz w:val="24"/>
          <w:u w:val="single"/>
        </w:rPr>
        <w:t xml:space="preserve"> </w:t>
      </w:r>
      <w:r w:rsidRPr="006E34AF">
        <w:rPr>
          <w:rFonts w:asciiTheme="minorEastAsia" w:eastAsiaTheme="minorEastAsia" w:hAnsiTheme="minorEastAsia"/>
          <w:sz w:val="24"/>
          <w:u w:val="single"/>
        </w:rPr>
        <w:t xml:space="preserve">   </w:t>
      </w:r>
      <w:r w:rsidRPr="001D5373">
        <w:rPr>
          <w:rFonts w:asciiTheme="minorEastAsia" w:eastAsiaTheme="minorEastAsia" w:hAnsiTheme="minorEastAsia"/>
          <w:sz w:val="24"/>
          <w:u w:val="single"/>
        </w:rPr>
        <w:t xml:space="preserve">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w:t>
      </w:r>
      <w:proofErr w:type="gramStart"/>
      <w:r w:rsidRPr="001D5373">
        <w:rPr>
          <w:rFonts w:asciiTheme="minorEastAsia" w:eastAsiaTheme="minorEastAsia" w:hAnsiTheme="minorEastAsia" w:hint="eastAsia"/>
          <w:sz w:val="24"/>
        </w:rPr>
        <w:t>不</w:t>
      </w:r>
      <w:proofErr w:type="gramEnd"/>
      <w:r w:rsidRPr="001D5373">
        <w:rPr>
          <w:rFonts w:asciiTheme="minorEastAsia" w:eastAsiaTheme="minorEastAsia" w:hAnsiTheme="minorEastAsia" w:hint="eastAsia"/>
          <w:sz w:val="24"/>
        </w:rPr>
        <w:t>恶意竞标，也不会以其他人名义投标或者以其他方式弄虚作假，骗取中标；</w:t>
      </w:r>
      <w:proofErr w:type="gramStart"/>
      <w:r w:rsidRPr="001D5373">
        <w:rPr>
          <w:rFonts w:asciiTheme="minorEastAsia" w:eastAsiaTheme="minorEastAsia" w:hAnsiTheme="minorEastAsia" w:hint="eastAsia"/>
          <w:sz w:val="24"/>
        </w:rPr>
        <w:t>不</w:t>
      </w:r>
      <w:proofErr w:type="gramEnd"/>
      <w:r w:rsidRPr="001D5373">
        <w:rPr>
          <w:rFonts w:asciiTheme="minorEastAsia" w:eastAsiaTheme="minorEastAsia" w:hAnsiTheme="minorEastAsia" w:hint="eastAsia"/>
          <w:sz w:val="24"/>
        </w:rPr>
        <w:t>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4659B584" w:rsidR="0049001C" w:rsidRPr="006E34AF" w:rsidRDefault="00FF0CC8" w:rsidP="00F169EB">
            <w:pPr>
              <w:jc w:val="center"/>
              <w:rPr>
                <w:rFonts w:ascii="宋体" w:hAnsi="宋体" w:cs="宋体"/>
                <w:bCs/>
                <w:kern w:val="0"/>
                <w:sz w:val="32"/>
                <w:szCs w:val="32"/>
              </w:rPr>
            </w:pPr>
            <w:r w:rsidRPr="00FF0CC8">
              <w:rPr>
                <w:rFonts w:ascii="宋体" w:hAnsi="宋体" w:hint="eastAsia"/>
                <w:bCs/>
                <w:sz w:val="30"/>
                <w:szCs w:val="30"/>
              </w:rPr>
              <w:t>蛋白测序仪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745E82FE" w:rsidR="0049001C" w:rsidRPr="00D2404B" w:rsidRDefault="006E34AF" w:rsidP="00465F38">
            <w:pPr>
              <w:jc w:val="center"/>
              <w:rPr>
                <w:rFonts w:ascii="宋体" w:hAnsi="宋体" w:cs="宋体"/>
                <w:kern w:val="0"/>
                <w:sz w:val="32"/>
                <w:szCs w:val="32"/>
              </w:rPr>
            </w:pPr>
            <w:r>
              <w:rPr>
                <w:rFonts w:ascii="宋体" w:hAnsi="宋体" w:cs="宋体"/>
                <w:kern w:val="0"/>
                <w:sz w:val="32"/>
                <w:szCs w:val="32"/>
              </w:rPr>
              <w:t>1</w:t>
            </w:r>
            <w:r w:rsidR="00270B38">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0E897455" w:rsidR="00932F08" w:rsidRPr="006E34AF" w:rsidRDefault="00D742CE" w:rsidP="006F6683">
      <w:pPr>
        <w:ind w:left="420"/>
        <w:rPr>
          <w:rFonts w:ascii="宋体" w:hAnsi="宋体" w:cs="宋体"/>
          <w:bCs/>
          <w:kern w:val="0"/>
          <w:sz w:val="32"/>
          <w:szCs w:val="32"/>
        </w:rPr>
      </w:pPr>
      <w:r w:rsidRPr="00D742CE">
        <w:rPr>
          <w:rFonts w:ascii="宋体" w:hAnsi="宋体" w:cs="宋体" w:hint="eastAsia"/>
          <w:kern w:val="0"/>
          <w:sz w:val="32"/>
          <w:szCs w:val="32"/>
        </w:rPr>
        <w:t>1、</w:t>
      </w:r>
      <w:r w:rsidR="00FF0CC8" w:rsidRPr="00FF0CC8">
        <w:rPr>
          <w:rFonts w:ascii="宋体" w:hAnsi="宋体" w:hint="eastAsia"/>
          <w:bCs/>
          <w:sz w:val="30"/>
          <w:szCs w:val="30"/>
        </w:rPr>
        <w:t>蛋白测序仪</w:t>
      </w:r>
      <w:r w:rsidR="00E2659C" w:rsidRPr="006E34AF">
        <w:rPr>
          <w:rFonts w:ascii="宋体" w:hAnsi="宋体" w:cs="宋体" w:hint="eastAsia"/>
          <w:bCs/>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697D" w14:textId="77777777" w:rsidR="002E755C" w:rsidRDefault="002E755C">
      <w:r>
        <w:separator/>
      </w:r>
    </w:p>
  </w:endnote>
  <w:endnote w:type="continuationSeparator" w:id="0">
    <w:p w14:paraId="0385A1E9" w14:textId="77777777" w:rsidR="002E755C" w:rsidRDefault="002E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52154C25"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12</w:t>
        </w:r>
        <w:r>
          <w:rPr>
            <w:noProof/>
            <w:lang w:val="zh-CN"/>
          </w:rPr>
          <w:fldChar w:fldCharType="end"/>
        </w:r>
      </w:p>
    </w:sdtContent>
  </w:sdt>
  <w:p w14:paraId="54E63977" w14:textId="77777777" w:rsidR="00B17CC7" w:rsidRDefault="00B17C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B17CC7" w:rsidRDefault="00AE5769">
        <w:pPr>
          <w:pStyle w:val="a5"/>
          <w:jc w:val="right"/>
        </w:pPr>
      </w:p>
    </w:sdtContent>
  </w:sdt>
  <w:p w14:paraId="3A512B48" w14:textId="77777777" w:rsidR="00B17CC7" w:rsidRDefault="00B17C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B17CC7" w:rsidRDefault="00B17CC7">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B17CC7" w:rsidRDefault="00B17C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5DA9FFA"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22</w:t>
    </w:r>
    <w:r>
      <w:rPr>
        <w:noProof/>
        <w:lang w:val="zh-CN"/>
      </w:rPr>
      <w:fldChar w:fldCharType="end"/>
    </w:r>
  </w:p>
  <w:p w14:paraId="6B50ADDF" w14:textId="77777777" w:rsidR="00B17CC7" w:rsidRDefault="00B17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FF44" w14:textId="77777777" w:rsidR="002E755C" w:rsidRDefault="002E755C">
      <w:r>
        <w:separator/>
      </w:r>
    </w:p>
  </w:footnote>
  <w:footnote w:type="continuationSeparator" w:id="0">
    <w:p w14:paraId="5228DC65" w14:textId="77777777" w:rsidR="002E755C" w:rsidRDefault="002E7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2B64"/>
    <w:rsid w:val="001B45F8"/>
    <w:rsid w:val="001C071F"/>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57AA8"/>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554A0"/>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5E9A"/>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410B"/>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6852"/>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2FAB"/>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6CB4"/>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5B65"/>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1375"/>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379"/>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34AF"/>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3694"/>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AEA"/>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34C7"/>
    <w:rsid w:val="007B44F7"/>
    <w:rsid w:val="007B6232"/>
    <w:rsid w:val="007C111D"/>
    <w:rsid w:val="007C1810"/>
    <w:rsid w:val="007C2247"/>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09CC"/>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5769"/>
    <w:rsid w:val="00AF077C"/>
    <w:rsid w:val="00AF0AA9"/>
    <w:rsid w:val="00AF1A01"/>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298D"/>
    <w:rsid w:val="00BF31A1"/>
    <w:rsid w:val="00BF3BAF"/>
    <w:rsid w:val="00BF4387"/>
    <w:rsid w:val="00BF487F"/>
    <w:rsid w:val="00BF704E"/>
    <w:rsid w:val="00BF768F"/>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6ACE"/>
    <w:rsid w:val="00D070B9"/>
    <w:rsid w:val="00D102C8"/>
    <w:rsid w:val="00D14799"/>
    <w:rsid w:val="00D20A3B"/>
    <w:rsid w:val="00D20EDA"/>
    <w:rsid w:val="00D20F6F"/>
    <w:rsid w:val="00D2404B"/>
    <w:rsid w:val="00D26C73"/>
    <w:rsid w:val="00D304FC"/>
    <w:rsid w:val="00D30CB7"/>
    <w:rsid w:val="00D3178E"/>
    <w:rsid w:val="00D3346D"/>
    <w:rsid w:val="00D35F6D"/>
    <w:rsid w:val="00D3782F"/>
    <w:rsid w:val="00D4054D"/>
    <w:rsid w:val="00D42A8F"/>
    <w:rsid w:val="00D43860"/>
    <w:rsid w:val="00D447B5"/>
    <w:rsid w:val="00D45FDE"/>
    <w:rsid w:val="00D47DF9"/>
    <w:rsid w:val="00D500A4"/>
    <w:rsid w:val="00D525EB"/>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1CA5"/>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B10A6"/>
    <w:rsid w:val="00FB3D75"/>
    <w:rsid w:val="00FB66F6"/>
    <w:rsid w:val="00FB6B09"/>
    <w:rsid w:val="00FB7AB5"/>
    <w:rsid w:val="00FB7CED"/>
    <w:rsid w:val="00FB7D1F"/>
    <w:rsid w:val="00FC0265"/>
    <w:rsid w:val="00FC3868"/>
    <w:rsid w:val="00FC563C"/>
    <w:rsid w:val="00FD270F"/>
    <w:rsid w:val="00FD2BB7"/>
    <w:rsid w:val="00FD3EB1"/>
    <w:rsid w:val="00FD67B1"/>
    <w:rsid w:val="00FE336E"/>
    <w:rsid w:val="00FE5182"/>
    <w:rsid w:val="00FE6287"/>
    <w:rsid w:val="00FE6A62"/>
    <w:rsid w:val="00FF0CC8"/>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9D1"/>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qFormat/>
    <w:rsid w:val="005069D1"/>
    <w:pPr>
      <w:ind w:firstLineChars="200" w:firstLine="420"/>
    </w:pPr>
  </w:style>
  <w:style w:type="paragraph" w:styleId="a8">
    <w:name w:val="No Spacing"/>
    <w:link w:val="a9"/>
    <w:uiPriority w:val="1"/>
    <w:qFormat/>
    <w:rsid w:val="005069D1"/>
    <w:pPr>
      <w:widowControl w:val="0"/>
      <w:jc w:val="both"/>
    </w:pPr>
    <w:rPr>
      <w:rFonts w:ascii="Times New Roman" w:eastAsia="宋体" w:hAnsi="Times New Roman" w:cs="Times New Roman"/>
      <w:szCs w:val="20"/>
    </w:rPr>
  </w:style>
  <w:style w:type="paragraph" w:styleId="aa">
    <w:name w:val="header"/>
    <w:basedOn w:val="a"/>
    <w:link w:val="ab"/>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27C29"/>
    <w:rPr>
      <w:rFonts w:ascii="Times New Roman" w:eastAsia="宋体" w:hAnsi="Times New Roman" w:cs="Times New Roman"/>
      <w:sz w:val="18"/>
      <w:szCs w:val="18"/>
    </w:rPr>
  </w:style>
  <w:style w:type="character" w:styleId="ac">
    <w:name w:val="annotation reference"/>
    <w:basedOn w:val="a0"/>
    <w:uiPriority w:val="99"/>
    <w:semiHidden/>
    <w:unhideWhenUsed/>
    <w:rsid w:val="009A1354"/>
    <w:rPr>
      <w:sz w:val="21"/>
      <w:szCs w:val="21"/>
    </w:rPr>
  </w:style>
  <w:style w:type="paragraph" w:styleId="ad">
    <w:name w:val="annotation text"/>
    <w:basedOn w:val="a"/>
    <w:link w:val="ae"/>
    <w:uiPriority w:val="99"/>
    <w:semiHidden/>
    <w:unhideWhenUsed/>
    <w:rsid w:val="009A1354"/>
    <w:pPr>
      <w:jc w:val="left"/>
    </w:pPr>
  </w:style>
  <w:style w:type="character" w:customStyle="1" w:styleId="ae">
    <w:name w:val="批注文字 字符"/>
    <w:basedOn w:val="a0"/>
    <w:link w:val="ad"/>
    <w:uiPriority w:val="99"/>
    <w:semiHidden/>
    <w:rsid w:val="009A1354"/>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A1354"/>
    <w:rPr>
      <w:b/>
      <w:bCs/>
    </w:rPr>
  </w:style>
  <w:style w:type="character" w:customStyle="1" w:styleId="af0">
    <w:name w:val="批注主题 字符"/>
    <w:basedOn w:val="ae"/>
    <w:link w:val="af"/>
    <w:uiPriority w:val="99"/>
    <w:semiHidden/>
    <w:rsid w:val="009A1354"/>
    <w:rPr>
      <w:rFonts w:ascii="Times New Roman" w:eastAsia="宋体" w:hAnsi="Times New Roman" w:cs="Times New Roman"/>
      <w:b/>
      <w:bCs/>
      <w:szCs w:val="24"/>
    </w:rPr>
  </w:style>
  <w:style w:type="paragraph" w:styleId="af1">
    <w:name w:val="Balloon Text"/>
    <w:basedOn w:val="a"/>
    <w:link w:val="af2"/>
    <w:uiPriority w:val="99"/>
    <w:semiHidden/>
    <w:unhideWhenUsed/>
    <w:rsid w:val="009A1354"/>
    <w:rPr>
      <w:sz w:val="18"/>
      <w:szCs w:val="18"/>
    </w:rPr>
  </w:style>
  <w:style w:type="character" w:customStyle="1" w:styleId="af2">
    <w:name w:val="批注框文本 字符"/>
    <w:basedOn w:val="a0"/>
    <w:link w:val="af1"/>
    <w:uiPriority w:val="99"/>
    <w:semiHidden/>
    <w:rsid w:val="009A1354"/>
    <w:rPr>
      <w:rFonts w:ascii="Times New Roman" w:eastAsia="宋体" w:hAnsi="Times New Roman" w:cs="Times New Roman"/>
      <w:sz w:val="18"/>
      <w:szCs w:val="18"/>
    </w:rPr>
  </w:style>
  <w:style w:type="character" w:styleId="af3">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9">
    <w:name w:val="无间隔 字符"/>
    <w:basedOn w:val="a0"/>
    <w:link w:val="a8"/>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4">
    <w:name w:val="Body Text Indent"/>
    <w:basedOn w:val="a"/>
    <w:link w:val="af5"/>
    <w:qFormat/>
    <w:rsid w:val="00F50209"/>
    <w:pPr>
      <w:spacing w:line="360" w:lineRule="auto"/>
      <w:ind w:firstLineChars="200" w:firstLine="480"/>
    </w:pPr>
    <w:rPr>
      <w:rFonts w:ascii="黑体" w:eastAsia="黑体"/>
      <w:sz w:val="24"/>
      <w:szCs w:val="20"/>
    </w:rPr>
  </w:style>
  <w:style w:type="character" w:customStyle="1" w:styleId="af5">
    <w:name w:val="正文文本缩进 字符"/>
    <w:basedOn w:val="a0"/>
    <w:link w:val="af4"/>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C96E-D3D4-49CE-888E-572D7E30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25</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廖常静</cp:lastModifiedBy>
  <cp:revision>612</cp:revision>
  <cp:lastPrinted>2016-11-03T07:10:00Z</cp:lastPrinted>
  <dcterms:created xsi:type="dcterms:W3CDTF">2018-06-27T12:09:00Z</dcterms:created>
  <dcterms:modified xsi:type="dcterms:W3CDTF">2025-11-20T08:07:00Z</dcterms:modified>
</cp:coreProperties>
</file>